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E17A4" w14:textId="165E0EC9" w:rsidR="00806282" w:rsidRPr="00A75835" w:rsidRDefault="00806282" w:rsidP="00091697">
      <w:pPr>
        <w:pStyle w:val="Default"/>
        <w:spacing w:line="360" w:lineRule="auto"/>
        <w:ind w:left="4956"/>
        <w:jc w:val="right"/>
        <w:rPr>
          <w:b/>
          <w:color w:val="auto"/>
        </w:rPr>
      </w:pPr>
      <w:r w:rsidRPr="00A75835">
        <w:rPr>
          <w:b/>
          <w:color w:val="auto"/>
        </w:rPr>
        <w:t xml:space="preserve">Warszawa, </w:t>
      </w:r>
      <w:r w:rsidR="00091697" w:rsidRPr="00A75835">
        <w:rPr>
          <w:b/>
          <w:color w:val="auto"/>
        </w:rPr>
        <w:t>dnia</w:t>
      </w:r>
      <w:r w:rsidRPr="00A75835">
        <w:rPr>
          <w:b/>
          <w:color w:val="auto"/>
        </w:rPr>
        <w:t xml:space="preserve"> </w:t>
      </w:r>
      <w:r w:rsidR="00417C72" w:rsidRPr="00A75835">
        <w:rPr>
          <w:b/>
          <w:color w:val="auto"/>
        </w:rPr>
        <w:t>16 marca 2026 r</w:t>
      </w:r>
      <w:r w:rsidRPr="00A75835">
        <w:rPr>
          <w:b/>
          <w:color w:val="auto"/>
        </w:rPr>
        <w:t>.</w:t>
      </w:r>
    </w:p>
    <w:p w14:paraId="62CDD8C0" w14:textId="77777777" w:rsidR="00100AAE" w:rsidRPr="00A75835" w:rsidRDefault="00100AAE" w:rsidP="00091697">
      <w:pPr>
        <w:pStyle w:val="Default"/>
        <w:spacing w:line="360" w:lineRule="auto"/>
        <w:jc w:val="both"/>
        <w:rPr>
          <w:b/>
        </w:rPr>
      </w:pPr>
    </w:p>
    <w:p w14:paraId="0E01265A" w14:textId="77777777" w:rsidR="00806282" w:rsidRPr="00A75835" w:rsidRDefault="00806282" w:rsidP="00091697">
      <w:pPr>
        <w:pStyle w:val="Default"/>
        <w:spacing w:line="360" w:lineRule="auto"/>
        <w:jc w:val="both"/>
        <w:rPr>
          <w:b/>
        </w:rPr>
      </w:pPr>
    </w:p>
    <w:p w14:paraId="5D29140C" w14:textId="77777777" w:rsidR="00806282" w:rsidRPr="00A75835" w:rsidRDefault="00806282" w:rsidP="00091697">
      <w:pPr>
        <w:pStyle w:val="Default"/>
        <w:spacing w:line="360" w:lineRule="auto"/>
        <w:jc w:val="both"/>
        <w:rPr>
          <w:b/>
        </w:rPr>
      </w:pPr>
      <w:r w:rsidRPr="00A75835">
        <w:rPr>
          <w:b/>
        </w:rPr>
        <w:t>………………………….……………………………</w:t>
      </w:r>
    </w:p>
    <w:p w14:paraId="0BF309E6" w14:textId="77777777" w:rsidR="00806282" w:rsidRPr="00A75835" w:rsidRDefault="00806282" w:rsidP="00091697">
      <w:pPr>
        <w:pStyle w:val="Default"/>
        <w:spacing w:line="360" w:lineRule="auto"/>
        <w:jc w:val="both"/>
        <w:rPr>
          <w:b/>
          <w:color w:val="auto"/>
        </w:rPr>
      </w:pPr>
      <w:r w:rsidRPr="00A75835">
        <w:rPr>
          <w:b/>
        </w:rPr>
        <w:t xml:space="preserve"> </w:t>
      </w:r>
      <w:r w:rsidR="00FD092E" w:rsidRPr="00A75835">
        <w:rPr>
          <w:b/>
        </w:rPr>
        <w:tab/>
      </w:r>
      <w:r w:rsidRPr="00A75835">
        <w:rPr>
          <w:b/>
        </w:rPr>
        <w:t>(imię i nazwisko</w:t>
      </w:r>
      <w:r w:rsidR="00FD092E" w:rsidRPr="00A75835">
        <w:rPr>
          <w:b/>
        </w:rPr>
        <w:t xml:space="preserve"> kandydata</w:t>
      </w:r>
      <w:r w:rsidRPr="00A75835">
        <w:rPr>
          <w:b/>
        </w:rPr>
        <w:t>)</w:t>
      </w:r>
    </w:p>
    <w:p w14:paraId="05CF6180" w14:textId="77777777" w:rsidR="00806282" w:rsidRPr="00A75835" w:rsidRDefault="00806282" w:rsidP="00091697">
      <w:pPr>
        <w:pStyle w:val="Default"/>
        <w:spacing w:line="360" w:lineRule="auto"/>
        <w:rPr>
          <w:bCs/>
        </w:rPr>
      </w:pPr>
    </w:p>
    <w:p w14:paraId="7FDC0DAA" w14:textId="77777777" w:rsidR="00806282" w:rsidRPr="00A75835" w:rsidRDefault="00806282" w:rsidP="00091697">
      <w:pPr>
        <w:pStyle w:val="Default"/>
        <w:spacing w:line="360" w:lineRule="auto"/>
        <w:rPr>
          <w:bCs/>
        </w:rPr>
      </w:pPr>
    </w:p>
    <w:p w14:paraId="38052C5E" w14:textId="77777777" w:rsidR="00806282" w:rsidRPr="00A75835" w:rsidRDefault="00806282" w:rsidP="00091697">
      <w:pPr>
        <w:pStyle w:val="Default"/>
        <w:spacing w:line="360" w:lineRule="auto"/>
        <w:jc w:val="center"/>
        <w:rPr>
          <w:b/>
        </w:rPr>
      </w:pPr>
      <w:r w:rsidRPr="00A75835">
        <w:rPr>
          <w:b/>
        </w:rPr>
        <w:t xml:space="preserve">PRACA KONKURSOWA DLA KANDYDATÓW </w:t>
      </w:r>
      <w:r w:rsidRPr="00A75835">
        <w:rPr>
          <w:b/>
        </w:rPr>
        <w:br/>
      </w:r>
      <w:bookmarkStart w:id="0" w:name="_Hlk115938969"/>
      <w:r w:rsidRPr="00A75835">
        <w:rPr>
          <w:b/>
        </w:rPr>
        <w:t>NA STANOWISKO ASYSTENTA SĘDZIEGO</w:t>
      </w:r>
    </w:p>
    <w:bookmarkEnd w:id="0"/>
    <w:p w14:paraId="13E1A785" w14:textId="7484C994" w:rsidR="00091697" w:rsidRPr="00A75835" w:rsidRDefault="00417C72" w:rsidP="00417C72">
      <w:pPr>
        <w:pStyle w:val="Default"/>
        <w:spacing w:line="360" w:lineRule="auto"/>
        <w:jc w:val="center"/>
        <w:rPr>
          <w:b/>
        </w:rPr>
      </w:pPr>
      <w:r w:rsidRPr="00A75835">
        <w:rPr>
          <w:b/>
        </w:rPr>
        <w:t>Kd.1101.2.2026</w:t>
      </w:r>
    </w:p>
    <w:p w14:paraId="52E44274" w14:textId="77777777" w:rsidR="00091697" w:rsidRPr="00A75835" w:rsidRDefault="00100AAE" w:rsidP="00100AAE">
      <w:pPr>
        <w:pStyle w:val="Default"/>
        <w:spacing w:line="360" w:lineRule="auto"/>
        <w:jc w:val="center"/>
        <w:rPr>
          <w:b/>
          <w:u w:val="single"/>
        </w:rPr>
      </w:pPr>
      <w:r w:rsidRPr="00A75835">
        <w:rPr>
          <w:b/>
          <w:u w:val="single"/>
        </w:rPr>
        <w:t>TEST</w:t>
      </w:r>
    </w:p>
    <w:p w14:paraId="19D62B44" w14:textId="77777777" w:rsidR="00100AAE" w:rsidRPr="00A75835" w:rsidRDefault="00100AAE" w:rsidP="00091697">
      <w:pPr>
        <w:pStyle w:val="Default"/>
        <w:spacing w:line="360" w:lineRule="auto"/>
        <w:jc w:val="both"/>
        <w:rPr>
          <w:b/>
        </w:rPr>
      </w:pPr>
    </w:p>
    <w:p w14:paraId="4846A259" w14:textId="77777777" w:rsidR="00806282" w:rsidRPr="00A75835" w:rsidRDefault="00806282" w:rsidP="000D5102">
      <w:pPr>
        <w:pStyle w:val="Default"/>
        <w:spacing w:line="360" w:lineRule="auto"/>
        <w:rPr>
          <w:b/>
        </w:rPr>
      </w:pPr>
      <w:r w:rsidRPr="00A75835">
        <w:rPr>
          <w:b/>
        </w:rPr>
        <w:t>POUCZENIE:</w:t>
      </w:r>
    </w:p>
    <w:p w14:paraId="58CF1795" w14:textId="64EB1749" w:rsidR="00091697" w:rsidRPr="00A75835" w:rsidRDefault="00806282" w:rsidP="00100AAE">
      <w:pPr>
        <w:pStyle w:val="Default"/>
        <w:numPr>
          <w:ilvl w:val="0"/>
          <w:numId w:val="1"/>
        </w:numPr>
        <w:spacing w:before="240" w:line="360" w:lineRule="auto"/>
        <w:ind w:left="426" w:hanging="426"/>
        <w:jc w:val="both"/>
        <w:rPr>
          <w:b/>
        </w:rPr>
      </w:pPr>
      <w:r w:rsidRPr="00A75835">
        <w:rPr>
          <w:b/>
        </w:rPr>
        <w:t xml:space="preserve">Każdy Kandydat otrzymuje jeden egzemplarz pracy konkursowej zawierającej test obejmujący 36 pytań z zakresu prawa cywilnego i karnego oraz postępowania cywilnego i karnego. Egzemplarz pracy </w:t>
      </w:r>
      <w:r w:rsidRPr="00A75835">
        <w:rPr>
          <w:b/>
          <w:color w:val="000000" w:themeColor="text1"/>
        </w:rPr>
        <w:t xml:space="preserve">konkursowej zawiera </w:t>
      </w:r>
      <w:r w:rsidR="009D5EC7" w:rsidRPr="00CD7E65">
        <w:rPr>
          <w:b/>
          <w:color w:val="000000" w:themeColor="text1"/>
        </w:rPr>
        <w:t>10</w:t>
      </w:r>
      <w:r w:rsidRPr="00CD7E65">
        <w:rPr>
          <w:b/>
          <w:color w:val="000000" w:themeColor="text1"/>
        </w:rPr>
        <w:t xml:space="preserve"> stron.</w:t>
      </w:r>
    </w:p>
    <w:p w14:paraId="1BC89482" w14:textId="29E937B8" w:rsidR="00806282" w:rsidRPr="00A75835" w:rsidRDefault="00806282" w:rsidP="00091697">
      <w:pPr>
        <w:pStyle w:val="Default"/>
        <w:spacing w:line="360" w:lineRule="auto"/>
        <w:ind w:left="426"/>
        <w:jc w:val="both"/>
        <w:rPr>
          <w:b/>
        </w:rPr>
      </w:pPr>
      <w:r w:rsidRPr="00A75835">
        <w:rPr>
          <w:b/>
        </w:rPr>
        <w:t xml:space="preserve">W przypadku braku </w:t>
      </w:r>
      <w:r w:rsidR="00885AA3" w:rsidRPr="00A75835">
        <w:rPr>
          <w:b/>
        </w:rPr>
        <w:t xml:space="preserve">którejkolwiek </w:t>
      </w:r>
      <w:r w:rsidRPr="00A75835">
        <w:rPr>
          <w:b/>
        </w:rPr>
        <w:t>strony, należy niezwłocznie zawiadomić przewodniczącego komisji.</w:t>
      </w:r>
    </w:p>
    <w:p w14:paraId="78F60FD9" w14:textId="730B4C68" w:rsidR="00806282" w:rsidRPr="00A75835" w:rsidRDefault="00806282" w:rsidP="00091697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b/>
        </w:rPr>
      </w:pPr>
      <w:r w:rsidRPr="00A75835">
        <w:rPr>
          <w:b/>
        </w:rPr>
        <w:t xml:space="preserve">Test składa się z </w:t>
      </w:r>
      <w:r w:rsidRPr="00CD7E65">
        <w:rPr>
          <w:b/>
        </w:rPr>
        <w:t>36 pytań</w:t>
      </w:r>
      <w:r w:rsidRPr="00A75835">
        <w:rPr>
          <w:b/>
        </w:rPr>
        <w:t xml:space="preserve"> jednokrotnego wyboru. Na każde pytanie testowe tylko jedna odpowiedź jest prawidłowa. Niedopuszczalne jest dopisywanie dodatkowych założeń, wykraczających poza treść pytań. Za każdą prawidłową odpowiedź Kandydat otrzymuje 1 punkt.</w:t>
      </w:r>
    </w:p>
    <w:p w14:paraId="12CAE2C2" w14:textId="137F2553" w:rsidR="00806282" w:rsidRPr="00A75835" w:rsidRDefault="00806282" w:rsidP="00091697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b/>
        </w:rPr>
      </w:pPr>
      <w:r w:rsidRPr="00A75835">
        <w:rPr>
          <w:b/>
        </w:rPr>
        <w:t xml:space="preserve">Po rozwiązaniu testu, Kandydat przekazuje pracę (test) komisji konkursowej </w:t>
      </w:r>
      <w:r w:rsidR="00091697" w:rsidRPr="00A75835">
        <w:rPr>
          <w:b/>
        </w:rPr>
        <w:t>– otrzymuje treść dwóch tematów pracy pisem</w:t>
      </w:r>
      <w:r w:rsidR="002F2CD7" w:rsidRPr="00A75835">
        <w:rPr>
          <w:b/>
        </w:rPr>
        <w:t xml:space="preserve">nej (jeden z zakresu prawa cywilnego i jeden z zakresu prawa karnego), z których </w:t>
      </w:r>
      <w:r w:rsidRPr="00A75835">
        <w:rPr>
          <w:b/>
        </w:rPr>
        <w:t xml:space="preserve">wybiera </w:t>
      </w:r>
      <w:r w:rsidR="002F2CD7" w:rsidRPr="00A75835">
        <w:rPr>
          <w:b/>
        </w:rPr>
        <w:t xml:space="preserve">do opracowania </w:t>
      </w:r>
      <w:r w:rsidRPr="00A75835">
        <w:rPr>
          <w:b/>
        </w:rPr>
        <w:t xml:space="preserve">jeden. Pracę pisemną </w:t>
      </w:r>
      <w:r w:rsidR="002F2CD7" w:rsidRPr="00A75835">
        <w:rPr>
          <w:b/>
        </w:rPr>
        <w:t>K</w:t>
      </w:r>
      <w:r w:rsidRPr="00A75835">
        <w:rPr>
          <w:b/>
        </w:rPr>
        <w:t>andydata komisja ocenia w skali od 0 do 9 punktów.</w:t>
      </w:r>
    </w:p>
    <w:p w14:paraId="0C69E7C0" w14:textId="5FDBC4FF" w:rsidR="00806282" w:rsidRPr="0041516F" w:rsidRDefault="00806282" w:rsidP="00091697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b/>
        </w:rPr>
      </w:pPr>
      <w:r w:rsidRPr="0041516F">
        <w:rPr>
          <w:b/>
        </w:rPr>
        <w:t xml:space="preserve">Pytania zostały opracowane według stanu </w:t>
      </w:r>
      <w:r w:rsidR="002D7CC3" w:rsidRPr="0041516F">
        <w:rPr>
          <w:b/>
        </w:rPr>
        <w:t xml:space="preserve">prawnego </w:t>
      </w:r>
      <w:r w:rsidRPr="0041516F">
        <w:rPr>
          <w:b/>
        </w:rPr>
        <w:t xml:space="preserve">na dzień </w:t>
      </w:r>
      <w:r w:rsidR="0004258C" w:rsidRPr="0041516F">
        <w:rPr>
          <w:b/>
        </w:rPr>
        <w:t xml:space="preserve">29 sierpnia </w:t>
      </w:r>
      <w:r w:rsidRPr="0041516F">
        <w:rPr>
          <w:b/>
        </w:rPr>
        <w:t>202</w:t>
      </w:r>
      <w:r w:rsidR="00C11D9D" w:rsidRPr="0041516F">
        <w:rPr>
          <w:b/>
        </w:rPr>
        <w:t>5</w:t>
      </w:r>
      <w:r w:rsidR="002F2CD7" w:rsidRPr="0041516F">
        <w:rPr>
          <w:b/>
        </w:rPr>
        <w:t>r</w:t>
      </w:r>
      <w:r w:rsidRPr="0041516F">
        <w:rPr>
          <w:b/>
        </w:rPr>
        <w:t>.</w:t>
      </w:r>
    </w:p>
    <w:p w14:paraId="55EC57DD" w14:textId="77777777" w:rsidR="00806282" w:rsidRPr="00A75835" w:rsidRDefault="00806282" w:rsidP="0076657D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b/>
        </w:rPr>
      </w:pPr>
      <w:r w:rsidRPr="00A75835">
        <w:rPr>
          <w:b/>
        </w:rPr>
        <w:t xml:space="preserve">Konkurs </w:t>
      </w:r>
      <w:r w:rsidR="00454FDA" w:rsidRPr="00A75835">
        <w:rPr>
          <w:b/>
        </w:rPr>
        <w:t xml:space="preserve">(czas na rozwiązanie testu i przygotowanie pracy pisemnej) </w:t>
      </w:r>
      <w:r w:rsidRPr="00A75835">
        <w:rPr>
          <w:b/>
        </w:rPr>
        <w:t xml:space="preserve">trwa 90 minut. </w:t>
      </w:r>
    </w:p>
    <w:p w14:paraId="66F38C14" w14:textId="77777777" w:rsidR="0095614E" w:rsidRPr="00A75835" w:rsidRDefault="0095614E" w:rsidP="0009169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851D075" w14:textId="77777777" w:rsidR="0076657D" w:rsidRPr="00A75835" w:rsidRDefault="0076657D" w:rsidP="0009169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FF6CA02" w14:textId="77777777" w:rsidR="004216B5" w:rsidRPr="00A75835" w:rsidRDefault="004216B5" w:rsidP="0009169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5B6CF46" w14:textId="77777777" w:rsidR="00C54225" w:rsidRPr="00A75835" w:rsidRDefault="00C54225" w:rsidP="0009169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43C18B6" w14:textId="77777777" w:rsidR="00220081" w:rsidRPr="00A75835" w:rsidRDefault="00220081" w:rsidP="0009169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8004FC2" w14:textId="77777777" w:rsidR="00220081" w:rsidRPr="00A75835" w:rsidRDefault="00220081" w:rsidP="0009169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13AA82B" w14:textId="4270EB33" w:rsidR="002F2CD7" w:rsidRPr="00A75835" w:rsidRDefault="002F2CD7" w:rsidP="002F2CD7">
      <w:pPr>
        <w:spacing w:after="0" w:line="360" w:lineRule="auto"/>
        <w:ind w:hanging="142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75835">
        <w:rPr>
          <w:rFonts w:ascii="Times New Roman" w:hAnsi="Times New Roman"/>
          <w:b/>
          <w:sz w:val="24"/>
          <w:szCs w:val="24"/>
          <w:u w:val="single"/>
        </w:rPr>
        <w:lastRenderedPageBreak/>
        <w:t>Pytania z zakresu prawa cywilnego oraz postępowania cywilnego</w:t>
      </w:r>
    </w:p>
    <w:p w14:paraId="55F7EB2F" w14:textId="77777777" w:rsidR="004216B5" w:rsidRPr="00A75835" w:rsidRDefault="004216B5" w:rsidP="004216B5">
      <w:pPr>
        <w:pStyle w:val="Akapitzlist"/>
        <w:numPr>
          <w:ilvl w:val="0"/>
          <w:numId w:val="93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75835">
        <w:rPr>
          <w:rFonts w:ascii="Times New Roman" w:hAnsi="Times New Roman"/>
          <w:b/>
          <w:sz w:val="24"/>
          <w:szCs w:val="24"/>
        </w:rPr>
        <w:t>Zgodnie z Kodeksem cywilnym małoletnia osoba fizyczna, która ukończyła lat 13 oraz osoba ubezwłasnowolniona częściowo posiada:</w:t>
      </w:r>
    </w:p>
    <w:p w14:paraId="23065A78" w14:textId="77777777" w:rsidR="004216B5" w:rsidRPr="00A75835" w:rsidRDefault="004216B5" w:rsidP="008660E9">
      <w:pPr>
        <w:pStyle w:val="Akapitzlist"/>
        <w:numPr>
          <w:ilvl w:val="0"/>
          <w:numId w:val="94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>częściową zdolność do czynności prawnych,</w:t>
      </w:r>
    </w:p>
    <w:p w14:paraId="45C972C1" w14:textId="77777777" w:rsidR="004216B5" w:rsidRPr="00A75835" w:rsidRDefault="004216B5" w:rsidP="008660E9">
      <w:pPr>
        <w:pStyle w:val="Akapitzlist"/>
        <w:numPr>
          <w:ilvl w:val="0"/>
          <w:numId w:val="94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>niepełną zdolność do czynności prawnych,</w:t>
      </w:r>
    </w:p>
    <w:p w14:paraId="5C4422B0" w14:textId="77777777" w:rsidR="004216B5" w:rsidRPr="00A75835" w:rsidRDefault="004216B5" w:rsidP="008660E9">
      <w:pPr>
        <w:pStyle w:val="Akapitzlist"/>
        <w:numPr>
          <w:ilvl w:val="0"/>
          <w:numId w:val="94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>ograniczoną zdolność do czynności prawnych.</w:t>
      </w:r>
    </w:p>
    <w:p w14:paraId="3CF3AC34" w14:textId="77777777" w:rsidR="004216B5" w:rsidRPr="00A75835" w:rsidRDefault="004216B5" w:rsidP="004216B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B2220CD" w14:textId="77777777" w:rsidR="004216B5" w:rsidRPr="00A75835" w:rsidRDefault="004216B5" w:rsidP="004216B5">
      <w:pPr>
        <w:pStyle w:val="Akapitzlist"/>
        <w:numPr>
          <w:ilvl w:val="0"/>
          <w:numId w:val="93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75835">
        <w:rPr>
          <w:rFonts w:ascii="Times New Roman" w:hAnsi="Times New Roman"/>
          <w:b/>
          <w:sz w:val="24"/>
          <w:szCs w:val="24"/>
        </w:rPr>
        <w:t>Zgodnie z Kodeksem cywilnym jeżeli ustawa uzależnia skutki prawne od dobrej lub złej wiary:</w:t>
      </w:r>
    </w:p>
    <w:p w14:paraId="1751577B" w14:textId="77777777" w:rsidR="004216B5" w:rsidRPr="00A75835" w:rsidRDefault="004216B5" w:rsidP="008660E9">
      <w:pPr>
        <w:pStyle w:val="Akapitzlist"/>
        <w:numPr>
          <w:ilvl w:val="0"/>
          <w:numId w:val="95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>domniemywa się istnienie dobrej wiary,</w:t>
      </w:r>
    </w:p>
    <w:p w14:paraId="2695B8AA" w14:textId="77777777" w:rsidR="004216B5" w:rsidRPr="00A75835" w:rsidRDefault="004216B5" w:rsidP="008660E9">
      <w:pPr>
        <w:pStyle w:val="Akapitzlist"/>
        <w:numPr>
          <w:ilvl w:val="0"/>
          <w:numId w:val="95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>domniemywa się istnienie złej wiary,</w:t>
      </w:r>
    </w:p>
    <w:p w14:paraId="58DA2753" w14:textId="77777777" w:rsidR="004216B5" w:rsidRPr="00A75835" w:rsidRDefault="004216B5" w:rsidP="008660E9">
      <w:pPr>
        <w:pStyle w:val="Akapitzlist"/>
        <w:numPr>
          <w:ilvl w:val="0"/>
          <w:numId w:val="95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>rozstrzygające znaczenie będzie miał wynik prowadzonego z urzędu postępowania dowodowego.</w:t>
      </w:r>
    </w:p>
    <w:p w14:paraId="442385A0" w14:textId="77777777" w:rsidR="004216B5" w:rsidRPr="00A75835" w:rsidRDefault="004216B5" w:rsidP="004216B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1CA293D" w14:textId="77777777" w:rsidR="004216B5" w:rsidRPr="00A75835" w:rsidRDefault="004216B5" w:rsidP="004216B5">
      <w:pPr>
        <w:pStyle w:val="Akapitzlist"/>
        <w:numPr>
          <w:ilvl w:val="0"/>
          <w:numId w:val="93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75835">
        <w:rPr>
          <w:rFonts w:ascii="Times New Roman" w:hAnsi="Times New Roman"/>
          <w:b/>
          <w:sz w:val="24"/>
          <w:szCs w:val="24"/>
        </w:rPr>
        <w:t>Zgodnie z Kodeksem cywilnym jeżeli świadczenie zostało spełnione w celu zadośćuczynienia przedawnionemu roszczeniu:</w:t>
      </w:r>
    </w:p>
    <w:p w14:paraId="639CC207" w14:textId="77777777" w:rsidR="004216B5" w:rsidRPr="00A75835" w:rsidRDefault="004216B5" w:rsidP="001777ED">
      <w:pPr>
        <w:pStyle w:val="Akapitzlist"/>
        <w:numPr>
          <w:ilvl w:val="0"/>
          <w:numId w:val="96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>można żądać zwrotu świadczenia,</w:t>
      </w:r>
    </w:p>
    <w:p w14:paraId="0FCC8194" w14:textId="77777777" w:rsidR="004216B5" w:rsidRPr="00A75835" w:rsidRDefault="004216B5" w:rsidP="001777ED">
      <w:pPr>
        <w:pStyle w:val="Akapitzlist"/>
        <w:numPr>
          <w:ilvl w:val="0"/>
          <w:numId w:val="96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>można żądać zwrotu świadczenia, jeżeli nie upłynął okres trzech lat,</w:t>
      </w:r>
    </w:p>
    <w:p w14:paraId="3393C7FC" w14:textId="77777777" w:rsidR="004216B5" w:rsidRPr="00A75835" w:rsidRDefault="004216B5" w:rsidP="001777ED">
      <w:pPr>
        <w:pStyle w:val="Akapitzlist"/>
        <w:numPr>
          <w:ilvl w:val="0"/>
          <w:numId w:val="96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>nie można żądać zwrotu świadczenia.</w:t>
      </w:r>
    </w:p>
    <w:p w14:paraId="476BD162" w14:textId="77777777" w:rsidR="004216B5" w:rsidRPr="00A75835" w:rsidRDefault="004216B5" w:rsidP="004216B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E4C7758" w14:textId="77777777" w:rsidR="004216B5" w:rsidRPr="00A75835" w:rsidRDefault="004216B5" w:rsidP="004216B5">
      <w:pPr>
        <w:numPr>
          <w:ilvl w:val="0"/>
          <w:numId w:val="93"/>
        </w:numPr>
        <w:spacing w:after="0" w:line="360" w:lineRule="auto"/>
        <w:contextualSpacing/>
        <w:jc w:val="both"/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</w:pPr>
      <w:r w:rsidRPr="00A75835">
        <w:rPr>
          <w:rFonts w:ascii="Times New Roman" w:hAnsi="Times New Roman"/>
          <w:b/>
          <w:sz w:val="24"/>
          <w:szCs w:val="24"/>
        </w:rPr>
        <w:t xml:space="preserve">Zgodnie z Kodeksem cywilnym </w:t>
      </w:r>
      <w:r w:rsidRPr="00A75835">
        <w:rPr>
          <w:rFonts w:ascii="Times New Roman" w:hAnsi="Times New Roman"/>
          <w:b/>
          <w:kern w:val="2"/>
          <w:sz w:val="24"/>
          <w:szCs w:val="24"/>
          <w14:ligatures w14:val="standardContextual"/>
        </w:rPr>
        <w:t>jeżeli świadczenie zostało spełnione do rąk osoby nieuprawnionej do jego przyjęcia, a przyjęcie świadczenia nie zostało potwierdzone przez wierzyciela</w:t>
      </w:r>
      <w:r w:rsidRPr="00A75835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>:</w:t>
      </w:r>
    </w:p>
    <w:p w14:paraId="268B1D2C" w14:textId="77777777" w:rsidR="004216B5" w:rsidRPr="00A75835" w:rsidRDefault="004216B5" w:rsidP="008660E9">
      <w:pPr>
        <w:numPr>
          <w:ilvl w:val="0"/>
          <w:numId w:val="99"/>
        </w:numPr>
        <w:spacing w:after="0" w:line="360" w:lineRule="auto"/>
        <w:ind w:left="1208" w:hanging="357"/>
        <w:contextualSpacing/>
        <w:jc w:val="both"/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</w:pPr>
      <w:r w:rsidRPr="00A75835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>dłużnik nie jest zwolniony z zobowiązania w jakimkolwiek zakresie, nawet jeżeli wierzyciel ze świadczenia skorzystał,</w:t>
      </w:r>
    </w:p>
    <w:p w14:paraId="41EAEF49" w14:textId="77777777" w:rsidR="004216B5" w:rsidRPr="00A75835" w:rsidRDefault="004216B5" w:rsidP="008660E9">
      <w:pPr>
        <w:numPr>
          <w:ilvl w:val="0"/>
          <w:numId w:val="99"/>
        </w:numPr>
        <w:spacing w:after="0" w:line="360" w:lineRule="auto"/>
        <w:ind w:left="1208" w:hanging="357"/>
        <w:contextualSpacing/>
        <w:jc w:val="both"/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</w:pPr>
      <w:r w:rsidRPr="00A75835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>dłużnik jest zwolniony z zobowiązania w pełnym zakresie, chyba że wiedział, iż spełnia świadczenie do rąk osoby nieuprawnionej,</w:t>
      </w:r>
    </w:p>
    <w:p w14:paraId="6CEA963D" w14:textId="77777777" w:rsidR="004216B5" w:rsidRPr="00A75835" w:rsidRDefault="004216B5" w:rsidP="008660E9">
      <w:pPr>
        <w:numPr>
          <w:ilvl w:val="0"/>
          <w:numId w:val="99"/>
        </w:numPr>
        <w:spacing w:after="0" w:line="360" w:lineRule="auto"/>
        <w:ind w:left="1208" w:hanging="357"/>
        <w:contextualSpacing/>
        <w:jc w:val="both"/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</w:pPr>
      <w:r w:rsidRPr="00A75835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>dłużnik jest zwolniony z zobowiązania w takim zakresie, w jakim wierzyciel ze świadczenia skorzystał.</w:t>
      </w:r>
    </w:p>
    <w:p w14:paraId="7E929060" w14:textId="77777777" w:rsidR="004216B5" w:rsidRPr="00A75835" w:rsidRDefault="004216B5" w:rsidP="004216B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7B9BA92" w14:textId="77777777" w:rsidR="004216B5" w:rsidRPr="00A75835" w:rsidRDefault="004216B5" w:rsidP="004216B5">
      <w:pPr>
        <w:numPr>
          <w:ilvl w:val="0"/>
          <w:numId w:val="93"/>
        </w:numPr>
        <w:spacing w:after="0" w:line="360" w:lineRule="auto"/>
        <w:contextualSpacing/>
        <w:jc w:val="both"/>
        <w:rPr>
          <w:rFonts w:ascii="Times New Roman" w:hAnsi="Times New Roman"/>
          <w:b/>
          <w:kern w:val="2"/>
          <w:sz w:val="24"/>
          <w:szCs w:val="24"/>
          <w14:ligatures w14:val="standardContextual"/>
        </w:rPr>
      </w:pPr>
      <w:r w:rsidRPr="00A75835">
        <w:rPr>
          <w:rFonts w:ascii="Times New Roman" w:hAnsi="Times New Roman"/>
          <w:b/>
          <w:sz w:val="24"/>
          <w:szCs w:val="24"/>
        </w:rPr>
        <w:t xml:space="preserve">Zgodnie z Kodeksem cywilnym </w:t>
      </w:r>
      <w:r w:rsidRPr="00A75835">
        <w:rPr>
          <w:rFonts w:ascii="Times New Roman" w:hAnsi="Times New Roman"/>
          <w:b/>
          <w:kern w:val="2"/>
          <w:sz w:val="24"/>
          <w:szCs w:val="24"/>
          <w14:ligatures w14:val="standardContextual"/>
        </w:rPr>
        <w:t xml:space="preserve">testamentem zwykłym nie jest: </w:t>
      </w:r>
    </w:p>
    <w:p w14:paraId="0B374B15" w14:textId="77777777" w:rsidR="004216B5" w:rsidRPr="00A75835" w:rsidRDefault="004216B5" w:rsidP="008660E9">
      <w:pPr>
        <w:numPr>
          <w:ilvl w:val="0"/>
          <w:numId w:val="100"/>
        </w:numPr>
        <w:spacing w:after="0" w:line="360" w:lineRule="auto"/>
        <w:ind w:left="1208" w:hanging="357"/>
        <w:contextualSpacing/>
        <w:jc w:val="both"/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</w:pPr>
      <w:r w:rsidRPr="00A75835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 xml:space="preserve">testament ustny, </w:t>
      </w:r>
    </w:p>
    <w:p w14:paraId="63482883" w14:textId="77777777" w:rsidR="004216B5" w:rsidRPr="00A75835" w:rsidRDefault="004216B5" w:rsidP="008660E9">
      <w:pPr>
        <w:numPr>
          <w:ilvl w:val="0"/>
          <w:numId w:val="100"/>
        </w:numPr>
        <w:spacing w:after="0" w:line="360" w:lineRule="auto"/>
        <w:ind w:left="1208" w:hanging="357"/>
        <w:contextualSpacing/>
        <w:jc w:val="both"/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</w:pPr>
      <w:r w:rsidRPr="00A75835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>testament notarialny,</w:t>
      </w:r>
    </w:p>
    <w:p w14:paraId="62471928" w14:textId="77777777" w:rsidR="004216B5" w:rsidRPr="00A75835" w:rsidRDefault="004216B5" w:rsidP="008660E9">
      <w:pPr>
        <w:numPr>
          <w:ilvl w:val="0"/>
          <w:numId w:val="100"/>
        </w:numPr>
        <w:spacing w:after="0" w:line="360" w:lineRule="auto"/>
        <w:ind w:left="1208" w:hanging="357"/>
        <w:contextualSpacing/>
        <w:jc w:val="both"/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</w:pPr>
      <w:r w:rsidRPr="00A75835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 xml:space="preserve">testament </w:t>
      </w:r>
      <w:proofErr w:type="spellStart"/>
      <w:r w:rsidRPr="00A75835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>allograficzny</w:t>
      </w:r>
      <w:proofErr w:type="spellEnd"/>
      <w:r w:rsidRPr="00A75835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>.</w:t>
      </w:r>
    </w:p>
    <w:p w14:paraId="745B178C" w14:textId="77777777" w:rsidR="004216B5" w:rsidRPr="00A75835" w:rsidRDefault="004216B5" w:rsidP="004216B5">
      <w:pPr>
        <w:numPr>
          <w:ilvl w:val="0"/>
          <w:numId w:val="93"/>
        </w:numPr>
        <w:spacing w:after="0" w:line="360" w:lineRule="auto"/>
        <w:contextualSpacing/>
        <w:jc w:val="both"/>
        <w:rPr>
          <w:rFonts w:ascii="Times New Roman" w:hAnsi="Times New Roman"/>
          <w:b/>
          <w:kern w:val="2"/>
          <w:sz w:val="24"/>
          <w:szCs w:val="24"/>
          <w14:ligatures w14:val="standardContextual"/>
        </w:rPr>
      </w:pPr>
      <w:r w:rsidRPr="00A75835">
        <w:rPr>
          <w:rFonts w:ascii="Times New Roman" w:hAnsi="Times New Roman"/>
          <w:b/>
          <w:kern w:val="2"/>
          <w:sz w:val="24"/>
          <w:szCs w:val="24"/>
          <w14:ligatures w14:val="standardContextual"/>
        </w:rPr>
        <w:lastRenderedPageBreak/>
        <w:t>Zgodnie z Kodeksem cywilnym umowa o roboty budowlane:</w:t>
      </w:r>
    </w:p>
    <w:p w14:paraId="65A35682" w14:textId="77777777" w:rsidR="004216B5" w:rsidRPr="00A75835" w:rsidRDefault="004216B5" w:rsidP="008660E9">
      <w:pPr>
        <w:numPr>
          <w:ilvl w:val="0"/>
          <w:numId w:val="101"/>
        </w:numPr>
        <w:spacing w:after="0" w:line="360" w:lineRule="auto"/>
        <w:ind w:left="1208" w:hanging="357"/>
        <w:contextualSpacing/>
        <w:jc w:val="both"/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</w:pPr>
      <w:r w:rsidRPr="00A75835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>powinna być zawarta w formie pisemnej,</w:t>
      </w:r>
    </w:p>
    <w:p w14:paraId="463AB4C9" w14:textId="77777777" w:rsidR="004216B5" w:rsidRPr="00A75835" w:rsidRDefault="004216B5" w:rsidP="008660E9">
      <w:pPr>
        <w:numPr>
          <w:ilvl w:val="0"/>
          <w:numId w:val="101"/>
        </w:numPr>
        <w:spacing w:after="0" w:line="360" w:lineRule="auto"/>
        <w:ind w:left="1208" w:hanging="357"/>
        <w:contextualSpacing/>
        <w:jc w:val="both"/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</w:pPr>
      <w:r w:rsidRPr="00A75835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>powinna zawarta w formie dokumentowej,</w:t>
      </w:r>
    </w:p>
    <w:p w14:paraId="55364AA6" w14:textId="77777777" w:rsidR="004216B5" w:rsidRPr="00A75835" w:rsidRDefault="004216B5" w:rsidP="008660E9">
      <w:pPr>
        <w:numPr>
          <w:ilvl w:val="0"/>
          <w:numId w:val="101"/>
        </w:numPr>
        <w:spacing w:after="0" w:line="360" w:lineRule="auto"/>
        <w:ind w:left="1208" w:hanging="357"/>
        <w:contextualSpacing/>
        <w:jc w:val="both"/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</w:pPr>
      <w:r w:rsidRPr="00A75835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>powinna być stwierdzona pismem.</w:t>
      </w:r>
    </w:p>
    <w:p w14:paraId="1EDAB506" w14:textId="77777777" w:rsidR="004216B5" w:rsidRPr="00A75835" w:rsidRDefault="004216B5" w:rsidP="004216B5">
      <w:pPr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475F5E2D" w14:textId="77777777" w:rsidR="004216B5" w:rsidRPr="00A75835" w:rsidRDefault="004216B5" w:rsidP="0020467C">
      <w:pPr>
        <w:pStyle w:val="Akapitzlist"/>
        <w:numPr>
          <w:ilvl w:val="0"/>
          <w:numId w:val="93"/>
        </w:numPr>
        <w:spacing w:after="0" w:line="360" w:lineRule="auto"/>
        <w:ind w:left="426" w:hanging="14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75835">
        <w:rPr>
          <w:rFonts w:ascii="Times New Roman" w:hAnsi="Times New Roman"/>
          <w:b/>
          <w:kern w:val="2"/>
          <w:sz w:val="24"/>
          <w:szCs w:val="24"/>
          <w14:ligatures w14:val="standardContextual"/>
        </w:rPr>
        <w:t xml:space="preserve">Zgodnie z Kodeksem cywilnym </w:t>
      </w:r>
      <w:r w:rsidRPr="00A75835">
        <w:rPr>
          <w:rFonts w:ascii="Times New Roman" w:hAnsi="Times New Roman"/>
          <w:b/>
          <w:color w:val="000000" w:themeColor="text1"/>
          <w:sz w:val="24"/>
          <w:szCs w:val="24"/>
        </w:rPr>
        <w:t>maksymalna wysokość odsetek za opóźnienie nie może w stosunku rocznym przekraczać:</w:t>
      </w:r>
    </w:p>
    <w:p w14:paraId="30ACCAA0" w14:textId="77777777" w:rsidR="004216B5" w:rsidRPr="00A75835" w:rsidRDefault="004216B5" w:rsidP="008660E9">
      <w:pPr>
        <w:pStyle w:val="Akapitzlist"/>
        <w:numPr>
          <w:ilvl w:val="2"/>
          <w:numId w:val="104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75835">
        <w:rPr>
          <w:rFonts w:ascii="Times New Roman" w:hAnsi="Times New Roman"/>
          <w:bCs/>
          <w:color w:val="000000" w:themeColor="text1"/>
          <w:sz w:val="24"/>
          <w:szCs w:val="24"/>
        </w:rPr>
        <w:t>dwukrotności wysokości odsetek ustawowych za opóźnienie,</w:t>
      </w:r>
    </w:p>
    <w:p w14:paraId="6FE633A3" w14:textId="77777777" w:rsidR="004216B5" w:rsidRPr="00A75835" w:rsidRDefault="004216B5" w:rsidP="008660E9">
      <w:pPr>
        <w:pStyle w:val="Akapitzlist"/>
        <w:numPr>
          <w:ilvl w:val="2"/>
          <w:numId w:val="104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75835">
        <w:rPr>
          <w:rFonts w:ascii="Times New Roman" w:hAnsi="Times New Roman"/>
          <w:bCs/>
          <w:color w:val="000000" w:themeColor="text1"/>
          <w:sz w:val="24"/>
          <w:szCs w:val="24"/>
        </w:rPr>
        <w:t>dwukrotności wysokości stopy kredytu lombardowego Narodowego Banku Polskiego,</w:t>
      </w:r>
    </w:p>
    <w:p w14:paraId="6D57FA69" w14:textId="77777777" w:rsidR="004216B5" w:rsidRPr="00A75835" w:rsidRDefault="004216B5" w:rsidP="008660E9">
      <w:pPr>
        <w:pStyle w:val="Akapitzlist"/>
        <w:numPr>
          <w:ilvl w:val="2"/>
          <w:numId w:val="104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75835">
        <w:rPr>
          <w:rFonts w:ascii="Times New Roman" w:hAnsi="Times New Roman"/>
          <w:bCs/>
          <w:color w:val="000000" w:themeColor="text1"/>
          <w:sz w:val="24"/>
          <w:szCs w:val="24"/>
        </w:rPr>
        <w:t>dwukrotności wysokości odsetek za opóźnienie w transakcjach handlowych.</w:t>
      </w:r>
    </w:p>
    <w:p w14:paraId="632E7445" w14:textId="77777777" w:rsidR="004216B5" w:rsidRPr="00A75835" w:rsidRDefault="004216B5" w:rsidP="004216B5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82F6B17" w14:textId="77777777" w:rsidR="004216B5" w:rsidRPr="00A75835" w:rsidRDefault="004216B5" w:rsidP="004216B5">
      <w:pPr>
        <w:numPr>
          <w:ilvl w:val="0"/>
          <w:numId w:val="93"/>
        </w:numPr>
        <w:spacing w:after="0" w:line="360" w:lineRule="auto"/>
        <w:contextualSpacing/>
        <w:jc w:val="both"/>
        <w:rPr>
          <w:rFonts w:ascii="Times New Roman" w:hAnsi="Times New Roman"/>
          <w:b/>
          <w:kern w:val="2"/>
          <w:sz w:val="24"/>
          <w:szCs w:val="24"/>
          <w14:ligatures w14:val="standardContextual"/>
        </w:rPr>
      </w:pPr>
      <w:r w:rsidRPr="00A75835">
        <w:rPr>
          <w:rFonts w:ascii="Times New Roman" w:hAnsi="Times New Roman"/>
          <w:b/>
          <w:kern w:val="2"/>
          <w:sz w:val="24"/>
          <w:szCs w:val="24"/>
          <w14:ligatures w14:val="standardContextual"/>
        </w:rPr>
        <w:t>Zgodnie z Kodeksem cywilnym jeżeli osoba ograniczona w zdolności do czynności prawnych dokonała sama jednostronnej czynności prawnej, do której ustawa wymaga zgody przedstawiciela ustawowego, czynność ta jest:</w:t>
      </w:r>
    </w:p>
    <w:p w14:paraId="1E2BF3AD" w14:textId="77777777" w:rsidR="004216B5" w:rsidRPr="00A75835" w:rsidRDefault="004216B5" w:rsidP="008660E9">
      <w:pPr>
        <w:numPr>
          <w:ilvl w:val="0"/>
          <w:numId w:val="105"/>
        </w:numPr>
        <w:spacing w:after="0" w:line="360" w:lineRule="auto"/>
        <w:ind w:left="1208" w:hanging="357"/>
        <w:contextualSpacing/>
        <w:jc w:val="both"/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</w:pPr>
      <w:r w:rsidRPr="00A75835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>nieważna,</w:t>
      </w:r>
    </w:p>
    <w:p w14:paraId="172FEEAB" w14:textId="77777777" w:rsidR="004216B5" w:rsidRPr="00A75835" w:rsidRDefault="004216B5" w:rsidP="008660E9">
      <w:pPr>
        <w:numPr>
          <w:ilvl w:val="0"/>
          <w:numId w:val="105"/>
        </w:numPr>
        <w:spacing w:after="0" w:line="360" w:lineRule="auto"/>
        <w:ind w:left="1208" w:hanging="357"/>
        <w:contextualSpacing/>
        <w:jc w:val="both"/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</w:pPr>
      <w:r w:rsidRPr="00A75835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>ważna, pod warunkiem, że zostanie potwierdzona przez przedstawiciela ustawowego,</w:t>
      </w:r>
    </w:p>
    <w:p w14:paraId="24E3E027" w14:textId="77777777" w:rsidR="004216B5" w:rsidRPr="00A75835" w:rsidRDefault="004216B5" w:rsidP="008660E9">
      <w:pPr>
        <w:numPr>
          <w:ilvl w:val="0"/>
          <w:numId w:val="105"/>
        </w:numPr>
        <w:spacing w:after="0" w:line="360" w:lineRule="auto"/>
        <w:ind w:left="1208" w:hanging="357"/>
        <w:contextualSpacing/>
        <w:jc w:val="both"/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</w:pPr>
      <w:r w:rsidRPr="00A75835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>ważna.</w:t>
      </w:r>
    </w:p>
    <w:p w14:paraId="551AFD53" w14:textId="77777777" w:rsidR="004216B5" w:rsidRPr="00A75835" w:rsidRDefault="004216B5" w:rsidP="004216B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7754C19" w14:textId="77777777" w:rsidR="004216B5" w:rsidRPr="00A75835" w:rsidRDefault="004216B5" w:rsidP="004216B5">
      <w:pPr>
        <w:numPr>
          <w:ilvl w:val="0"/>
          <w:numId w:val="93"/>
        </w:numPr>
        <w:spacing w:after="0" w:line="360" w:lineRule="auto"/>
        <w:contextualSpacing/>
        <w:jc w:val="both"/>
        <w:rPr>
          <w:rFonts w:ascii="Times New Roman" w:hAnsi="Times New Roman"/>
          <w:b/>
          <w:kern w:val="2"/>
          <w:sz w:val="24"/>
          <w:szCs w:val="24"/>
          <w14:ligatures w14:val="standardContextual"/>
        </w:rPr>
      </w:pPr>
      <w:r w:rsidRPr="00A75835">
        <w:rPr>
          <w:rFonts w:ascii="Times New Roman" w:hAnsi="Times New Roman"/>
          <w:b/>
          <w:kern w:val="2"/>
          <w:sz w:val="24"/>
          <w:szCs w:val="24"/>
          <w14:ligatures w14:val="standardContextual"/>
        </w:rPr>
        <w:t>Zgodnie z Kodeksem cywilnym jeżeli koniec terminu do wykonania czynności przypada na sobotę, termin upływa:</w:t>
      </w:r>
    </w:p>
    <w:p w14:paraId="39F5009F" w14:textId="77777777" w:rsidR="004216B5" w:rsidRPr="00A75835" w:rsidRDefault="004216B5" w:rsidP="008660E9">
      <w:pPr>
        <w:numPr>
          <w:ilvl w:val="0"/>
          <w:numId w:val="106"/>
        </w:numPr>
        <w:spacing w:after="0" w:line="360" w:lineRule="auto"/>
        <w:ind w:left="1299" w:hanging="448"/>
        <w:contextualSpacing/>
        <w:jc w:val="both"/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</w:pPr>
      <w:r w:rsidRPr="00A75835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 xml:space="preserve">tego dnia, </w:t>
      </w:r>
    </w:p>
    <w:p w14:paraId="0725ADAE" w14:textId="77777777" w:rsidR="004216B5" w:rsidRPr="00A75835" w:rsidRDefault="004216B5" w:rsidP="008660E9">
      <w:pPr>
        <w:numPr>
          <w:ilvl w:val="0"/>
          <w:numId w:val="106"/>
        </w:numPr>
        <w:spacing w:after="0" w:line="360" w:lineRule="auto"/>
        <w:ind w:left="1299" w:hanging="448"/>
        <w:contextualSpacing/>
        <w:jc w:val="both"/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</w:pPr>
      <w:r w:rsidRPr="00A75835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>następnego dnia, który nie jest dniem wolnym od pracy ani sobotą,</w:t>
      </w:r>
    </w:p>
    <w:p w14:paraId="4B849E7D" w14:textId="77777777" w:rsidR="004216B5" w:rsidRPr="00A75835" w:rsidRDefault="004216B5" w:rsidP="008660E9">
      <w:pPr>
        <w:numPr>
          <w:ilvl w:val="0"/>
          <w:numId w:val="106"/>
        </w:numPr>
        <w:spacing w:after="0" w:line="360" w:lineRule="auto"/>
        <w:ind w:left="1299" w:hanging="448"/>
        <w:contextualSpacing/>
        <w:jc w:val="both"/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</w:pPr>
      <w:r w:rsidRPr="00A75835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>w dniu poprzedzającym.</w:t>
      </w:r>
    </w:p>
    <w:p w14:paraId="39C0F6AE" w14:textId="77777777" w:rsidR="004216B5" w:rsidRPr="00A75835" w:rsidRDefault="004216B5" w:rsidP="004216B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AC43FD0" w14:textId="77777777" w:rsidR="004216B5" w:rsidRPr="00A75835" w:rsidRDefault="004216B5" w:rsidP="004216B5">
      <w:pPr>
        <w:pStyle w:val="Akapitzlist"/>
        <w:numPr>
          <w:ilvl w:val="0"/>
          <w:numId w:val="93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75835">
        <w:rPr>
          <w:rFonts w:ascii="Times New Roman" w:hAnsi="Times New Roman"/>
          <w:b/>
          <w:kern w:val="2"/>
          <w:sz w:val="24"/>
          <w:szCs w:val="24"/>
          <w14:ligatures w14:val="standardContextual"/>
        </w:rPr>
        <w:t xml:space="preserve">Zgodnie z Kodeksem postępowania cywilnego </w:t>
      </w:r>
      <w:r w:rsidRPr="00A75835">
        <w:rPr>
          <w:rFonts w:ascii="Times New Roman" w:hAnsi="Times New Roman"/>
          <w:b/>
          <w:sz w:val="24"/>
          <w:szCs w:val="24"/>
        </w:rPr>
        <w:t>skargę na czynności komornika sądowego wnosi się do:</w:t>
      </w:r>
    </w:p>
    <w:p w14:paraId="15D0D6CC" w14:textId="77777777" w:rsidR="004216B5" w:rsidRPr="00A75835" w:rsidRDefault="004216B5" w:rsidP="008660E9">
      <w:pPr>
        <w:pStyle w:val="Akapitzlist"/>
        <w:numPr>
          <w:ilvl w:val="1"/>
          <w:numId w:val="97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>sądu właściwego ze względu na siedzibę kancelarii komornika,</w:t>
      </w:r>
    </w:p>
    <w:p w14:paraId="07CD077C" w14:textId="77777777" w:rsidR="004216B5" w:rsidRPr="00A75835" w:rsidRDefault="004216B5" w:rsidP="008660E9">
      <w:pPr>
        <w:pStyle w:val="Akapitzlist"/>
        <w:numPr>
          <w:ilvl w:val="1"/>
          <w:numId w:val="97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>sądu, w którego okręgu skarżący ma miejsce zamieszkania,</w:t>
      </w:r>
    </w:p>
    <w:p w14:paraId="501DC813" w14:textId="28B7008C" w:rsidR="004216B5" w:rsidRPr="00A75835" w:rsidRDefault="004216B5" w:rsidP="008660E9">
      <w:pPr>
        <w:pStyle w:val="Akapitzlist"/>
        <w:numPr>
          <w:ilvl w:val="1"/>
          <w:numId w:val="97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>komornika, który dokonał zaskarżonej czynności lub zaniechał jej dokonania.</w:t>
      </w:r>
    </w:p>
    <w:p w14:paraId="21915559" w14:textId="77777777" w:rsidR="004216B5" w:rsidRPr="00A75835" w:rsidRDefault="004216B5" w:rsidP="004216B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F840601" w14:textId="77777777" w:rsidR="004216B5" w:rsidRPr="00A75835" w:rsidRDefault="004216B5" w:rsidP="0020467C">
      <w:pPr>
        <w:pStyle w:val="Akapitzlist"/>
        <w:numPr>
          <w:ilvl w:val="0"/>
          <w:numId w:val="93"/>
        </w:numPr>
        <w:spacing w:after="0" w:line="360" w:lineRule="auto"/>
        <w:ind w:left="426" w:hanging="142"/>
        <w:jc w:val="both"/>
        <w:rPr>
          <w:rFonts w:ascii="Times New Roman" w:hAnsi="Times New Roman"/>
          <w:b/>
          <w:sz w:val="24"/>
          <w:szCs w:val="24"/>
        </w:rPr>
      </w:pPr>
      <w:r w:rsidRPr="00A75835">
        <w:rPr>
          <w:rFonts w:ascii="Times New Roman" w:hAnsi="Times New Roman"/>
          <w:b/>
          <w:kern w:val="2"/>
          <w:sz w:val="24"/>
          <w:szCs w:val="24"/>
          <w14:ligatures w14:val="standardContextual"/>
        </w:rPr>
        <w:t xml:space="preserve">Zgodnie z Kodeksem postępowania cywilnego </w:t>
      </w:r>
      <w:r w:rsidRPr="00A75835">
        <w:rPr>
          <w:rFonts w:ascii="Times New Roman" w:hAnsi="Times New Roman"/>
          <w:b/>
          <w:sz w:val="24"/>
          <w:szCs w:val="24"/>
        </w:rPr>
        <w:t>nie wymagają dowodu:</w:t>
      </w:r>
    </w:p>
    <w:p w14:paraId="66E749EC" w14:textId="77777777" w:rsidR="004216B5" w:rsidRPr="00A75835" w:rsidRDefault="004216B5" w:rsidP="008660E9">
      <w:pPr>
        <w:pStyle w:val="Akapitzlist"/>
        <w:numPr>
          <w:ilvl w:val="1"/>
          <w:numId w:val="98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>fakty przyznane w toku postępowania przez stronę przeciwną, jeżeli przyznanie nie budzi wątpliwości,</w:t>
      </w:r>
    </w:p>
    <w:p w14:paraId="520BE2B6" w14:textId="77777777" w:rsidR="004216B5" w:rsidRPr="00A75835" w:rsidRDefault="004216B5" w:rsidP="008660E9">
      <w:pPr>
        <w:pStyle w:val="Akapitzlist"/>
        <w:numPr>
          <w:ilvl w:val="1"/>
          <w:numId w:val="98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>fakty, co do których Sąd orzekł o ich uznaniu za prawdziwe,</w:t>
      </w:r>
    </w:p>
    <w:p w14:paraId="2D054340" w14:textId="77777777" w:rsidR="004216B5" w:rsidRPr="00A75835" w:rsidRDefault="004216B5" w:rsidP="008660E9">
      <w:pPr>
        <w:pStyle w:val="Akapitzlist"/>
        <w:numPr>
          <w:ilvl w:val="1"/>
          <w:numId w:val="98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lastRenderedPageBreak/>
        <w:t>fakty przedstawione przez reprezentanta Skarbu Państwa.</w:t>
      </w:r>
    </w:p>
    <w:p w14:paraId="3DF1ADA4" w14:textId="77777777" w:rsidR="004216B5" w:rsidRPr="00A75835" w:rsidRDefault="004216B5" w:rsidP="004216B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B9F39AD" w14:textId="77777777" w:rsidR="004216B5" w:rsidRPr="00A75835" w:rsidRDefault="004216B5" w:rsidP="0020467C">
      <w:pPr>
        <w:pStyle w:val="Akapitzlist"/>
        <w:numPr>
          <w:ilvl w:val="0"/>
          <w:numId w:val="93"/>
        </w:numPr>
        <w:spacing w:after="0" w:line="36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A75835">
        <w:rPr>
          <w:rFonts w:ascii="Times New Roman" w:hAnsi="Times New Roman"/>
          <w:b/>
          <w:sz w:val="24"/>
          <w:szCs w:val="24"/>
        </w:rPr>
        <w:t xml:space="preserve">Zgodnie z Kodeksem postępowania cywilnego w nakazie zapłaty Sąd nakazuje pozwanemu, aby w terminie oznaczonym w nakazie zaspokoił roszczenie w całości wraz z kosztami albo wniósł środek zaskarżenia. Termin na wniesienie środka zaskarżenia wynosi: </w:t>
      </w:r>
    </w:p>
    <w:p w14:paraId="26749E88" w14:textId="77777777" w:rsidR="004216B5" w:rsidRPr="00A75835" w:rsidRDefault="004216B5" w:rsidP="008660E9">
      <w:pPr>
        <w:pStyle w:val="Akapitzlist"/>
        <w:numPr>
          <w:ilvl w:val="0"/>
          <w:numId w:val="102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eastAsia="Times New Roman" w:hAnsi="Times New Roman"/>
          <w:bCs/>
          <w:sz w:val="24"/>
          <w:szCs w:val="24"/>
          <w:lang w:eastAsia="pl-PL"/>
        </w:rPr>
        <w:t>miesiąc od dnia doręczenia nakazu w przypadku nakazu zapłaty wydanego w postępowaniu upominawczym, gdy doręczenie nakazu pozwanemu ma mieć miejsce w kraju,</w:t>
      </w:r>
    </w:p>
    <w:p w14:paraId="62F28479" w14:textId="77777777" w:rsidR="004216B5" w:rsidRPr="00A75835" w:rsidRDefault="004216B5" w:rsidP="008660E9">
      <w:pPr>
        <w:pStyle w:val="Akapitzlist"/>
        <w:numPr>
          <w:ilvl w:val="0"/>
          <w:numId w:val="102"/>
        </w:numPr>
        <w:spacing w:after="0" w:line="360" w:lineRule="auto"/>
        <w:ind w:left="1208" w:hanging="35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75835">
        <w:rPr>
          <w:rFonts w:ascii="Times New Roman" w:eastAsia="Times New Roman" w:hAnsi="Times New Roman"/>
          <w:bCs/>
          <w:sz w:val="24"/>
          <w:szCs w:val="24"/>
          <w:lang w:eastAsia="pl-PL"/>
        </w:rPr>
        <w:t>miesiąc od dnia doręczenia nakazu w przypadku nakazu zapłaty wydanego w postępowaniu upominawczym, gdy doręczenie nakazu pozwanemu ma mieć miejsce poza granicami kraju na terytorium Unii Europejskiej,</w:t>
      </w:r>
    </w:p>
    <w:p w14:paraId="0CD0F139" w14:textId="77777777" w:rsidR="004216B5" w:rsidRPr="00A75835" w:rsidRDefault="004216B5" w:rsidP="008660E9">
      <w:pPr>
        <w:pStyle w:val="Akapitzlist"/>
        <w:numPr>
          <w:ilvl w:val="0"/>
          <w:numId w:val="102"/>
        </w:numPr>
        <w:spacing w:after="0" w:line="360" w:lineRule="auto"/>
        <w:ind w:left="1208" w:hanging="35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75835">
        <w:rPr>
          <w:rFonts w:ascii="Times New Roman" w:eastAsia="Times New Roman" w:hAnsi="Times New Roman"/>
          <w:bCs/>
          <w:sz w:val="24"/>
          <w:szCs w:val="24"/>
          <w:lang w:eastAsia="pl-PL"/>
        </w:rPr>
        <w:t>miesiąc od dnia doręczenia nakazu, gdy doręczenie nakazu pozwanemu ma mieć miejsce poza terytorium Unii Europejskiej.</w:t>
      </w:r>
    </w:p>
    <w:p w14:paraId="46C2D453" w14:textId="77777777" w:rsidR="004216B5" w:rsidRPr="00A75835" w:rsidRDefault="004216B5" w:rsidP="004216B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B584BF8" w14:textId="77777777" w:rsidR="004216B5" w:rsidRPr="00A75835" w:rsidRDefault="004216B5" w:rsidP="0020467C">
      <w:pPr>
        <w:pStyle w:val="Akapitzlist"/>
        <w:numPr>
          <w:ilvl w:val="0"/>
          <w:numId w:val="93"/>
        </w:numPr>
        <w:spacing w:after="0" w:line="360" w:lineRule="auto"/>
        <w:ind w:left="426" w:hanging="142"/>
        <w:jc w:val="both"/>
        <w:rPr>
          <w:rFonts w:ascii="Times New Roman" w:hAnsi="Times New Roman"/>
          <w:b/>
          <w:sz w:val="24"/>
          <w:szCs w:val="24"/>
        </w:rPr>
      </w:pPr>
      <w:r w:rsidRPr="00A75835">
        <w:rPr>
          <w:rFonts w:ascii="Times New Roman" w:hAnsi="Times New Roman"/>
          <w:b/>
          <w:sz w:val="24"/>
          <w:szCs w:val="24"/>
        </w:rPr>
        <w:t>Zgodnie z Kodeksem postępowania cywilnego interwencja uboczna może być zgłoszona:</w:t>
      </w:r>
    </w:p>
    <w:p w14:paraId="45673E70" w14:textId="77777777" w:rsidR="004216B5" w:rsidRPr="00A75835" w:rsidRDefault="004216B5" w:rsidP="008660E9">
      <w:pPr>
        <w:pStyle w:val="Akapitzlist"/>
        <w:numPr>
          <w:ilvl w:val="2"/>
          <w:numId w:val="103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>najpóźniej w pierwszym piśmie procesowym,</w:t>
      </w:r>
    </w:p>
    <w:p w14:paraId="24D32442" w14:textId="77777777" w:rsidR="004216B5" w:rsidRPr="00A75835" w:rsidRDefault="004216B5" w:rsidP="008660E9">
      <w:pPr>
        <w:pStyle w:val="Akapitzlist"/>
        <w:numPr>
          <w:ilvl w:val="2"/>
          <w:numId w:val="103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>najpóźniej wraz ze złożeniem apelacji,</w:t>
      </w:r>
    </w:p>
    <w:p w14:paraId="5322BC16" w14:textId="77777777" w:rsidR="004216B5" w:rsidRPr="00A75835" w:rsidRDefault="004216B5" w:rsidP="008660E9">
      <w:pPr>
        <w:pStyle w:val="Akapitzlist"/>
        <w:numPr>
          <w:ilvl w:val="2"/>
          <w:numId w:val="103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>najpóźniej do zamknięcia rozprawy w drugiej instancji.</w:t>
      </w:r>
    </w:p>
    <w:p w14:paraId="76967619" w14:textId="77777777" w:rsidR="004216B5" w:rsidRPr="00A75835" w:rsidRDefault="004216B5" w:rsidP="004216B5">
      <w:pPr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53DA2AF" w14:textId="77777777" w:rsidR="004216B5" w:rsidRPr="00A75835" w:rsidRDefault="004216B5" w:rsidP="0020467C">
      <w:pPr>
        <w:pStyle w:val="Akapitzlist"/>
        <w:numPr>
          <w:ilvl w:val="0"/>
          <w:numId w:val="93"/>
        </w:numPr>
        <w:spacing w:after="0" w:line="360" w:lineRule="auto"/>
        <w:ind w:left="426" w:hanging="14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75835">
        <w:rPr>
          <w:rFonts w:ascii="Times New Roman" w:hAnsi="Times New Roman"/>
          <w:b/>
          <w:color w:val="000000" w:themeColor="text1"/>
          <w:sz w:val="24"/>
          <w:szCs w:val="24"/>
        </w:rPr>
        <w:t>Zgodnie z Kodeksem postępowania cywilnego termin na uzupełnienie braków formalnych pisma procesowego obejmującego pozew w przypadku powoda mieszkającego na terytorium RP wynosi:</w:t>
      </w:r>
    </w:p>
    <w:p w14:paraId="2896C1F5" w14:textId="77777777" w:rsidR="004216B5" w:rsidRPr="00A75835" w:rsidRDefault="004216B5" w:rsidP="008660E9">
      <w:pPr>
        <w:pStyle w:val="Akapitzlist"/>
        <w:numPr>
          <w:ilvl w:val="2"/>
          <w:numId w:val="107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75835">
        <w:rPr>
          <w:rFonts w:ascii="Times New Roman" w:hAnsi="Times New Roman"/>
          <w:bCs/>
          <w:color w:val="000000" w:themeColor="text1"/>
          <w:sz w:val="24"/>
          <w:szCs w:val="24"/>
        </w:rPr>
        <w:t>tydzień,</w:t>
      </w:r>
    </w:p>
    <w:p w14:paraId="3A9B9830" w14:textId="77777777" w:rsidR="004216B5" w:rsidRPr="00A75835" w:rsidRDefault="004216B5" w:rsidP="008660E9">
      <w:pPr>
        <w:pStyle w:val="Akapitzlist"/>
        <w:numPr>
          <w:ilvl w:val="2"/>
          <w:numId w:val="107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7583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dwa tygodnie, </w:t>
      </w:r>
    </w:p>
    <w:p w14:paraId="4AE9D638" w14:textId="700F4BC8" w:rsidR="004216B5" w:rsidRPr="00A75835" w:rsidRDefault="004216B5" w:rsidP="008660E9">
      <w:pPr>
        <w:pStyle w:val="Akapitzlist"/>
        <w:numPr>
          <w:ilvl w:val="2"/>
          <w:numId w:val="107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75835">
        <w:rPr>
          <w:rFonts w:ascii="Times New Roman" w:hAnsi="Times New Roman"/>
          <w:bCs/>
          <w:color w:val="000000" w:themeColor="text1"/>
          <w:sz w:val="24"/>
          <w:szCs w:val="24"/>
        </w:rPr>
        <w:t>miesiąc.</w:t>
      </w:r>
    </w:p>
    <w:p w14:paraId="07CC0268" w14:textId="77777777" w:rsidR="004216B5" w:rsidRPr="00A75835" w:rsidRDefault="004216B5" w:rsidP="004216B5">
      <w:pPr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884FE03" w14:textId="77777777" w:rsidR="004216B5" w:rsidRPr="00A75835" w:rsidRDefault="004216B5" w:rsidP="00A75835">
      <w:pPr>
        <w:pStyle w:val="Akapitzlist"/>
        <w:numPr>
          <w:ilvl w:val="0"/>
          <w:numId w:val="93"/>
        </w:numPr>
        <w:spacing w:after="0" w:line="360" w:lineRule="auto"/>
        <w:ind w:left="567" w:hanging="283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75835">
        <w:rPr>
          <w:rFonts w:ascii="Times New Roman" w:hAnsi="Times New Roman"/>
          <w:b/>
          <w:color w:val="000000" w:themeColor="text1"/>
          <w:sz w:val="24"/>
          <w:szCs w:val="24"/>
        </w:rPr>
        <w:t>Zgodnie z Kodeksem postępowania cywilnego termin na złożenie wniosku o uzasadnienie wyroku wynosi:</w:t>
      </w:r>
    </w:p>
    <w:p w14:paraId="611195B3" w14:textId="77777777" w:rsidR="004216B5" w:rsidRPr="00A75835" w:rsidRDefault="004216B5" w:rsidP="008660E9">
      <w:pPr>
        <w:pStyle w:val="Akapitzlist"/>
        <w:numPr>
          <w:ilvl w:val="0"/>
          <w:numId w:val="108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75835">
        <w:rPr>
          <w:rFonts w:ascii="Times New Roman" w:hAnsi="Times New Roman"/>
          <w:bCs/>
          <w:color w:val="000000" w:themeColor="text1"/>
          <w:sz w:val="24"/>
          <w:szCs w:val="24"/>
        </w:rPr>
        <w:t>7 dni w przypadku gdy strona jest reprezentowana przez profesjonalnego pełnomocnika, a 14 dni w przypadku gdy strona występuje samodzielnie,</w:t>
      </w:r>
    </w:p>
    <w:p w14:paraId="7AA8E158" w14:textId="77777777" w:rsidR="004216B5" w:rsidRPr="00A75835" w:rsidRDefault="004216B5" w:rsidP="008660E9">
      <w:pPr>
        <w:pStyle w:val="Akapitzlist"/>
        <w:numPr>
          <w:ilvl w:val="0"/>
          <w:numId w:val="108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75835">
        <w:rPr>
          <w:rFonts w:ascii="Times New Roman" w:hAnsi="Times New Roman"/>
          <w:bCs/>
          <w:color w:val="000000" w:themeColor="text1"/>
          <w:sz w:val="24"/>
          <w:szCs w:val="24"/>
        </w:rPr>
        <w:t>14 dni zarówno w przypadku gdy strona jest reprezentowana przez profesjonalnego pełnomocnika, jak i gdy strona występuje samodzielnie,</w:t>
      </w:r>
    </w:p>
    <w:p w14:paraId="3BD9EDB2" w14:textId="77777777" w:rsidR="004216B5" w:rsidRPr="00A75835" w:rsidRDefault="004216B5" w:rsidP="008660E9">
      <w:pPr>
        <w:pStyle w:val="Akapitzlist"/>
        <w:numPr>
          <w:ilvl w:val="0"/>
          <w:numId w:val="108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75835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>7 dni w przypadku gdy strona jest reprezentowana przez profesjonalnego pełnomocnika oraz gdy strona występuje samodzielnie.</w:t>
      </w:r>
    </w:p>
    <w:p w14:paraId="3280A1E7" w14:textId="77777777" w:rsidR="004216B5" w:rsidRPr="00A75835" w:rsidRDefault="004216B5" w:rsidP="004216B5">
      <w:pPr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BCFE566" w14:textId="77777777" w:rsidR="004216B5" w:rsidRPr="007C6E71" w:rsidRDefault="004216B5" w:rsidP="00A75835">
      <w:pPr>
        <w:pStyle w:val="Akapitzlist"/>
        <w:numPr>
          <w:ilvl w:val="0"/>
          <w:numId w:val="93"/>
        </w:numPr>
        <w:spacing w:after="0" w:line="360" w:lineRule="auto"/>
        <w:ind w:left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C6E71">
        <w:rPr>
          <w:rFonts w:ascii="Times New Roman" w:hAnsi="Times New Roman"/>
          <w:b/>
          <w:kern w:val="2"/>
          <w:sz w:val="24"/>
          <w:szCs w:val="24"/>
          <w14:ligatures w14:val="standardContextual"/>
        </w:rPr>
        <w:t xml:space="preserve">Zgodnie z Kodeksem postępowania cywilnego </w:t>
      </w:r>
      <w:r w:rsidRPr="007C6E71">
        <w:rPr>
          <w:rFonts w:ascii="Times New Roman" w:hAnsi="Times New Roman"/>
          <w:b/>
          <w:color w:val="000000" w:themeColor="text1"/>
          <w:sz w:val="24"/>
          <w:szCs w:val="24"/>
        </w:rPr>
        <w:t>pozew może być cofnięty bez zezwolenia pozwanego do czasu:</w:t>
      </w:r>
    </w:p>
    <w:p w14:paraId="41A042A9" w14:textId="77777777" w:rsidR="004216B5" w:rsidRPr="00A75835" w:rsidRDefault="004216B5" w:rsidP="008660E9">
      <w:pPr>
        <w:pStyle w:val="Akapitzlist"/>
        <w:numPr>
          <w:ilvl w:val="1"/>
          <w:numId w:val="109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75835">
        <w:rPr>
          <w:rFonts w:ascii="Times New Roman" w:hAnsi="Times New Roman"/>
          <w:bCs/>
          <w:color w:val="000000" w:themeColor="text1"/>
          <w:sz w:val="24"/>
          <w:szCs w:val="24"/>
        </w:rPr>
        <w:t>zamknięcia rozprawy,</w:t>
      </w:r>
    </w:p>
    <w:p w14:paraId="3C2A279C" w14:textId="77777777" w:rsidR="004216B5" w:rsidRPr="00A75835" w:rsidRDefault="004216B5" w:rsidP="008660E9">
      <w:pPr>
        <w:pStyle w:val="Akapitzlist"/>
        <w:numPr>
          <w:ilvl w:val="1"/>
          <w:numId w:val="109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75835">
        <w:rPr>
          <w:rFonts w:ascii="Times New Roman" w:hAnsi="Times New Roman"/>
          <w:bCs/>
          <w:color w:val="000000" w:themeColor="text1"/>
          <w:sz w:val="24"/>
          <w:szCs w:val="24"/>
        </w:rPr>
        <w:t>odebrania odpisu pozwu,</w:t>
      </w:r>
    </w:p>
    <w:p w14:paraId="383E59D3" w14:textId="77777777" w:rsidR="004216B5" w:rsidRPr="00A75835" w:rsidRDefault="004216B5" w:rsidP="008660E9">
      <w:pPr>
        <w:pStyle w:val="Akapitzlist"/>
        <w:numPr>
          <w:ilvl w:val="1"/>
          <w:numId w:val="109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75835">
        <w:rPr>
          <w:rFonts w:ascii="Times New Roman" w:hAnsi="Times New Roman"/>
          <w:bCs/>
          <w:color w:val="000000" w:themeColor="text1"/>
          <w:sz w:val="24"/>
          <w:szCs w:val="24"/>
        </w:rPr>
        <w:t>rozpoczęcia rozprawy.</w:t>
      </w:r>
    </w:p>
    <w:p w14:paraId="4B08B870" w14:textId="77777777" w:rsidR="004216B5" w:rsidRPr="00A75835" w:rsidRDefault="004216B5" w:rsidP="004216B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89870CA" w14:textId="77777777" w:rsidR="004216B5" w:rsidRPr="007C6E71" w:rsidRDefault="004216B5" w:rsidP="00A75835">
      <w:pPr>
        <w:pStyle w:val="Akapitzlist"/>
        <w:numPr>
          <w:ilvl w:val="0"/>
          <w:numId w:val="93"/>
        </w:numPr>
        <w:spacing w:after="0" w:line="36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7C6E71">
        <w:rPr>
          <w:rFonts w:ascii="Times New Roman" w:hAnsi="Times New Roman"/>
          <w:b/>
          <w:kern w:val="2"/>
          <w:sz w:val="24"/>
          <w:szCs w:val="24"/>
          <w14:ligatures w14:val="standardContextual"/>
        </w:rPr>
        <w:t xml:space="preserve">Zgodnie z Kodeksem postępowania cywilnego </w:t>
      </w:r>
      <w:r w:rsidRPr="007C6E71">
        <w:rPr>
          <w:rFonts w:ascii="Times New Roman" w:hAnsi="Times New Roman"/>
          <w:b/>
          <w:sz w:val="24"/>
          <w:szCs w:val="24"/>
        </w:rPr>
        <w:t>podstawową zasadą odnoszącą się do kosztów postępowania nieprocesowego jest reguła według której:</w:t>
      </w:r>
    </w:p>
    <w:p w14:paraId="7B2BAF86" w14:textId="77777777" w:rsidR="004216B5" w:rsidRPr="00A75835" w:rsidRDefault="004216B5" w:rsidP="008660E9">
      <w:pPr>
        <w:pStyle w:val="Akapitzlist"/>
        <w:numPr>
          <w:ilvl w:val="0"/>
          <w:numId w:val="110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>koszty są wzajemnie znoszone,</w:t>
      </w:r>
    </w:p>
    <w:p w14:paraId="55F9A615" w14:textId="77777777" w:rsidR="004216B5" w:rsidRPr="00A75835" w:rsidRDefault="004216B5" w:rsidP="008660E9">
      <w:pPr>
        <w:pStyle w:val="Akapitzlist"/>
        <w:numPr>
          <w:ilvl w:val="0"/>
          <w:numId w:val="110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>obowiązek zwrotu kosztów jest stosunkowo rozdzielany,</w:t>
      </w:r>
    </w:p>
    <w:p w14:paraId="65655DF3" w14:textId="77777777" w:rsidR="004216B5" w:rsidRPr="00A75835" w:rsidRDefault="004216B5" w:rsidP="008660E9">
      <w:pPr>
        <w:pStyle w:val="Akapitzlist"/>
        <w:numPr>
          <w:ilvl w:val="0"/>
          <w:numId w:val="110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>każdy uczestnik ponosi koszty postępowania związane ze swym udziałem w sprawie.</w:t>
      </w:r>
    </w:p>
    <w:p w14:paraId="7CD229CF" w14:textId="77777777" w:rsidR="004216B5" w:rsidRPr="00A75835" w:rsidRDefault="004216B5" w:rsidP="004216B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59AF80A" w14:textId="77777777" w:rsidR="004216B5" w:rsidRPr="007C6E71" w:rsidRDefault="004216B5" w:rsidP="00A75835">
      <w:pPr>
        <w:pStyle w:val="Akapitzlist"/>
        <w:numPr>
          <w:ilvl w:val="0"/>
          <w:numId w:val="93"/>
        </w:numPr>
        <w:spacing w:after="0" w:line="36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7C6E71">
        <w:rPr>
          <w:rFonts w:ascii="Times New Roman" w:hAnsi="Times New Roman"/>
          <w:b/>
          <w:kern w:val="2"/>
          <w:sz w:val="24"/>
          <w:szCs w:val="24"/>
          <w14:ligatures w14:val="standardContextual"/>
        </w:rPr>
        <w:t xml:space="preserve">Zgodnie z Kodeksem postępowania cywilnego </w:t>
      </w:r>
      <w:r w:rsidRPr="007C6E71">
        <w:rPr>
          <w:rFonts w:ascii="Times New Roman" w:hAnsi="Times New Roman"/>
          <w:b/>
          <w:sz w:val="24"/>
          <w:szCs w:val="24"/>
        </w:rPr>
        <w:t>jeżeli przedmiotem sporu jest służebność gruntowa, właściwość oznacza się według:</w:t>
      </w:r>
    </w:p>
    <w:p w14:paraId="452A6BA1" w14:textId="77777777" w:rsidR="004216B5" w:rsidRPr="00A75835" w:rsidRDefault="004216B5" w:rsidP="008660E9">
      <w:pPr>
        <w:pStyle w:val="Akapitzlist"/>
        <w:numPr>
          <w:ilvl w:val="1"/>
          <w:numId w:val="111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>położenia nieruchomości obciążonej,</w:t>
      </w:r>
    </w:p>
    <w:p w14:paraId="076FCAB8" w14:textId="77777777" w:rsidR="004216B5" w:rsidRPr="00A75835" w:rsidRDefault="004216B5" w:rsidP="008660E9">
      <w:pPr>
        <w:pStyle w:val="Akapitzlist"/>
        <w:numPr>
          <w:ilvl w:val="1"/>
          <w:numId w:val="111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>położenia nieruchomości władnącej,</w:t>
      </w:r>
    </w:p>
    <w:p w14:paraId="66C0B667" w14:textId="77777777" w:rsidR="004216B5" w:rsidRPr="00A75835" w:rsidRDefault="004216B5" w:rsidP="008660E9">
      <w:pPr>
        <w:pStyle w:val="Akapitzlist"/>
        <w:numPr>
          <w:ilvl w:val="1"/>
          <w:numId w:val="111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>siedziby sądu, w którego okręgu wnioskodawca ma miejsce zamieszkania.</w:t>
      </w:r>
    </w:p>
    <w:p w14:paraId="099F4714" w14:textId="77777777" w:rsidR="0059768C" w:rsidRPr="00A75835" w:rsidRDefault="0059768C" w:rsidP="00410EC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A51DA60" w14:textId="77777777" w:rsidR="000F701C" w:rsidRPr="00A75835" w:rsidRDefault="000F701C" w:rsidP="00410EC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00DE6D3" w14:textId="77777777" w:rsidR="00220081" w:rsidRPr="00A75835" w:rsidRDefault="00220081" w:rsidP="00220081">
      <w:pPr>
        <w:spacing w:after="0" w:line="360" w:lineRule="auto"/>
        <w:ind w:hanging="142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75835">
        <w:rPr>
          <w:rFonts w:ascii="Times New Roman" w:hAnsi="Times New Roman"/>
          <w:b/>
          <w:sz w:val="24"/>
          <w:szCs w:val="24"/>
          <w:u w:val="single"/>
        </w:rPr>
        <w:t>Pytania z zakresu prawa karnego oraz postępowania karnego</w:t>
      </w:r>
    </w:p>
    <w:p w14:paraId="605D2DFA" w14:textId="77777777" w:rsidR="00220081" w:rsidRPr="00A75835" w:rsidRDefault="00220081" w:rsidP="00220081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1B9BD70" w14:textId="1AFFA269" w:rsidR="00220081" w:rsidRPr="00A75835" w:rsidRDefault="00220081" w:rsidP="00A75835">
      <w:pPr>
        <w:pStyle w:val="Akapitzlist"/>
        <w:numPr>
          <w:ilvl w:val="0"/>
          <w:numId w:val="93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75835">
        <w:rPr>
          <w:rFonts w:ascii="Times New Roman" w:hAnsi="Times New Roman"/>
          <w:b/>
          <w:sz w:val="24"/>
          <w:szCs w:val="24"/>
        </w:rPr>
        <w:t>Zgodnie z Kodeksem wykroczeń kara aresztu trwa najdłużej:</w:t>
      </w:r>
    </w:p>
    <w:p w14:paraId="7DA567EC" w14:textId="0B511E0B" w:rsidR="00220081" w:rsidRPr="00A75835" w:rsidRDefault="00220081" w:rsidP="008660E9">
      <w:pPr>
        <w:pStyle w:val="Akapitzlist"/>
        <w:numPr>
          <w:ilvl w:val="0"/>
          <w:numId w:val="64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>30 dni</w:t>
      </w:r>
    </w:p>
    <w:p w14:paraId="4D90BADA" w14:textId="77777777" w:rsidR="00220081" w:rsidRPr="00A75835" w:rsidRDefault="00220081" w:rsidP="008660E9">
      <w:pPr>
        <w:pStyle w:val="Akapitzlist"/>
        <w:numPr>
          <w:ilvl w:val="0"/>
          <w:numId w:val="64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 xml:space="preserve">60 dni </w:t>
      </w:r>
    </w:p>
    <w:p w14:paraId="445D093F" w14:textId="77777777" w:rsidR="00220081" w:rsidRPr="00A75835" w:rsidRDefault="00220081" w:rsidP="008660E9">
      <w:pPr>
        <w:pStyle w:val="Akapitzlist"/>
        <w:numPr>
          <w:ilvl w:val="0"/>
          <w:numId w:val="64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 xml:space="preserve">90 dni </w:t>
      </w:r>
    </w:p>
    <w:p w14:paraId="40389DBD" w14:textId="77777777" w:rsidR="00220081" w:rsidRPr="00A75835" w:rsidRDefault="00220081" w:rsidP="00220081">
      <w:pPr>
        <w:pStyle w:val="Akapitzlist"/>
        <w:spacing w:after="0" w:line="360" w:lineRule="auto"/>
        <w:ind w:left="1004"/>
        <w:jc w:val="both"/>
        <w:rPr>
          <w:rFonts w:ascii="Times New Roman" w:hAnsi="Times New Roman"/>
          <w:bCs/>
          <w:sz w:val="24"/>
          <w:szCs w:val="24"/>
        </w:rPr>
      </w:pPr>
    </w:p>
    <w:p w14:paraId="57082C0F" w14:textId="77777777" w:rsidR="00220081" w:rsidRPr="00A75835" w:rsidRDefault="00220081" w:rsidP="00A75835">
      <w:pPr>
        <w:pStyle w:val="Akapitzlist"/>
        <w:numPr>
          <w:ilvl w:val="0"/>
          <w:numId w:val="93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75835">
        <w:rPr>
          <w:rFonts w:ascii="Times New Roman" w:hAnsi="Times New Roman"/>
          <w:b/>
          <w:sz w:val="24"/>
          <w:szCs w:val="24"/>
        </w:rPr>
        <w:t xml:space="preserve">Zgodnie z Kodeksem wykroczeń w przypadku uchylenia prawomocnego rozstrzygnięcia przedawnienie biegnie od daty: </w:t>
      </w:r>
    </w:p>
    <w:p w14:paraId="6F8F1177" w14:textId="77777777" w:rsidR="00220081" w:rsidRPr="00A75835" w:rsidRDefault="00220081" w:rsidP="008660E9">
      <w:pPr>
        <w:pStyle w:val="Akapitzlist"/>
        <w:numPr>
          <w:ilvl w:val="0"/>
          <w:numId w:val="65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>popełnienia czynu</w:t>
      </w:r>
    </w:p>
    <w:p w14:paraId="5E9DF026" w14:textId="77777777" w:rsidR="00220081" w:rsidRPr="00A75835" w:rsidRDefault="00220081" w:rsidP="008660E9">
      <w:pPr>
        <w:pStyle w:val="Akapitzlist"/>
        <w:numPr>
          <w:ilvl w:val="0"/>
          <w:numId w:val="65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>wszczęcia postępowania</w:t>
      </w:r>
    </w:p>
    <w:p w14:paraId="6C12CDA0" w14:textId="77777777" w:rsidR="00220081" w:rsidRPr="00A75835" w:rsidRDefault="00220081" w:rsidP="008660E9">
      <w:pPr>
        <w:pStyle w:val="Akapitzlist"/>
        <w:numPr>
          <w:ilvl w:val="0"/>
          <w:numId w:val="65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>uchylenia rozstrzygnięcia</w:t>
      </w:r>
    </w:p>
    <w:p w14:paraId="28675B94" w14:textId="77777777" w:rsidR="00220081" w:rsidRPr="00A75835" w:rsidRDefault="00220081" w:rsidP="00220081">
      <w:pPr>
        <w:pStyle w:val="Akapitzlist"/>
        <w:spacing w:after="0" w:line="360" w:lineRule="auto"/>
        <w:ind w:left="1004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lastRenderedPageBreak/>
        <w:t xml:space="preserve"> </w:t>
      </w:r>
    </w:p>
    <w:p w14:paraId="2030F856" w14:textId="1C8E21CB" w:rsidR="00220081" w:rsidRPr="006E2DF2" w:rsidRDefault="00220081" w:rsidP="006E2DF2">
      <w:pPr>
        <w:pStyle w:val="Akapitzlist"/>
        <w:numPr>
          <w:ilvl w:val="0"/>
          <w:numId w:val="93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E2DF2">
        <w:rPr>
          <w:rFonts w:ascii="Times New Roman" w:hAnsi="Times New Roman"/>
          <w:b/>
          <w:sz w:val="24"/>
          <w:szCs w:val="24"/>
        </w:rPr>
        <w:t>Zgodnie z Kodeksem wykroczeń zakaz prowadzenia pojazdów wymierza się w miesiącach i latach na okres od:</w:t>
      </w:r>
    </w:p>
    <w:p w14:paraId="11B3BE3B" w14:textId="77777777" w:rsidR="00220081" w:rsidRPr="00A75835" w:rsidRDefault="00220081" w:rsidP="008660E9">
      <w:pPr>
        <w:pStyle w:val="Akapitzlist"/>
        <w:numPr>
          <w:ilvl w:val="0"/>
          <w:numId w:val="112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>6 miesięcy do 3 lat</w:t>
      </w:r>
    </w:p>
    <w:p w14:paraId="37959FBF" w14:textId="77777777" w:rsidR="00220081" w:rsidRPr="00A75835" w:rsidRDefault="00220081" w:rsidP="008660E9">
      <w:pPr>
        <w:pStyle w:val="Akapitzlist"/>
        <w:numPr>
          <w:ilvl w:val="0"/>
          <w:numId w:val="112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>3 miesięcy  3 lat</w:t>
      </w:r>
    </w:p>
    <w:p w14:paraId="021E32B7" w14:textId="77777777" w:rsidR="00220081" w:rsidRPr="00A75835" w:rsidRDefault="00220081" w:rsidP="008660E9">
      <w:pPr>
        <w:pStyle w:val="Akapitzlist"/>
        <w:numPr>
          <w:ilvl w:val="0"/>
          <w:numId w:val="112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>1 miesiąca do 5 lat</w:t>
      </w:r>
    </w:p>
    <w:p w14:paraId="5B8C3F2A" w14:textId="77777777" w:rsidR="00220081" w:rsidRPr="00A75835" w:rsidRDefault="00220081" w:rsidP="00220081">
      <w:pPr>
        <w:pStyle w:val="Akapitzlist"/>
        <w:spacing w:after="0" w:line="360" w:lineRule="auto"/>
        <w:ind w:left="1004"/>
        <w:jc w:val="both"/>
        <w:rPr>
          <w:rFonts w:ascii="Times New Roman" w:hAnsi="Times New Roman"/>
          <w:bCs/>
          <w:sz w:val="24"/>
          <w:szCs w:val="24"/>
        </w:rPr>
      </w:pPr>
    </w:p>
    <w:p w14:paraId="2E60204D" w14:textId="7A8976CE" w:rsidR="00220081" w:rsidRPr="006E2DF2" w:rsidRDefault="00220081" w:rsidP="006E2DF2">
      <w:pPr>
        <w:pStyle w:val="Akapitzlist"/>
        <w:numPr>
          <w:ilvl w:val="0"/>
          <w:numId w:val="93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E2DF2">
        <w:rPr>
          <w:rFonts w:ascii="Times New Roman" w:hAnsi="Times New Roman"/>
          <w:b/>
          <w:sz w:val="24"/>
          <w:szCs w:val="24"/>
        </w:rPr>
        <w:t>zgodnie z Kodeksem postępowania w sprawach o wykroczenia wyrok zaoczny zapada w sytuacji:</w:t>
      </w:r>
    </w:p>
    <w:p w14:paraId="38C405FC" w14:textId="77777777" w:rsidR="00220081" w:rsidRPr="00A75835" w:rsidRDefault="00220081" w:rsidP="008660E9">
      <w:pPr>
        <w:pStyle w:val="Akapitzlist"/>
        <w:numPr>
          <w:ilvl w:val="0"/>
          <w:numId w:val="70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>niestawiennictwa obwinionego na rozprawie</w:t>
      </w:r>
    </w:p>
    <w:p w14:paraId="5326707C" w14:textId="77777777" w:rsidR="00220081" w:rsidRPr="00A75835" w:rsidRDefault="00220081" w:rsidP="008660E9">
      <w:pPr>
        <w:pStyle w:val="Akapitzlist"/>
        <w:numPr>
          <w:ilvl w:val="0"/>
          <w:numId w:val="70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>niestawiennictwa obrońcy obwinionego na rozprawie</w:t>
      </w:r>
    </w:p>
    <w:p w14:paraId="04B61A05" w14:textId="51F67C9D" w:rsidR="00220081" w:rsidRPr="00A75835" w:rsidRDefault="00220081" w:rsidP="008660E9">
      <w:pPr>
        <w:pStyle w:val="Akapitzlist"/>
        <w:numPr>
          <w:ilvl w:val="0"/>
          <w:numId w:val="70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>niestawiennictwa oskarżyciela publicznego na rozprawie</w:t>
      </w:r>
    </w:p>
    <w:p w14:paraId="5910E48B" w14:textId="77777777" w:rsidR="00220081" w:rsidRPr="00A75835" w:rsidRDefault="00220081" w:rsidP="00220081">
      <w:pPr>
        <w:pStyle w:val="Akapitzlist"/>
        <w:spacing w:after="0" w:line="360" w:lineRule="auto"/>
        <w:ind w:left="1004"/>
        <w:jc w:val="both"/>
        <w:rPr>
          <w:rFonts w:ascii="Times New Roman" w:hAnsi="Times New Roman"/>
          <w:bCs/>
          <w:sz w:val="24"/>
          <w:szCs w:val="24"/>
        </w:rPr>
      </w:pPr>
    </w:p>
    <w:p w14:paraId="781C8135" w14:textId="7F81DA38" w:rsidR="00220081" w:rsidRPr="006E2DF2" w:rsidRDefault="00220081" w:rsidP="006E2DF2">
      <w:pPr>
        <w:pStyle w:val="Akapitzlist"/>
        <w:numPr>
          <w:ilvl w:val="0"/>
          <w:numId w:val="93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E2DF2">
        <w:rPr>
          <w:rFonts w:ascii="Times New Roman" w:hAnsi="Times New Roman"/>
          <w:b/>
          <w:sz w:val="24"/>
          <w:szCs w:val="24"/>
        </w:rPr>
        <w:t xml:space="preserve">Zgodnie z Kodeksem postępowania w sprawach o wykroczenia obwiniony może korzystać z pomocy: </w:t>
      </w:r>
    </w:p>
    <w:p w14:paraId="7895D0DA" w14:textId="77777777" w:rsidR="00220081" w:rsidRPr="00A75835" w:rsidRDefault="00220081" w:rsidP="008660E9">
      <w:pPr>
        <w:pStyle w:val="Akapitzlist"/>
        <w:numPr>
          <w:ilvl w:val="0"/>
          <w:numId w:val="63"/>
        </w:numPr>
        <w:spacing w:after="0" w:line="360" w:lineRule="auto"/>
        <w:ind w:left="1151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>jednego obrońcy;</w:t>
      </w:r>
    </w:p>
    <w:p w14:paraId="267A2C1D" w14:textId="77777777" w:rsidR="00220081" w:rsidRPr="00A75835" w:rsidRDefault="00220081" w:rsidP="008660E9">
      <w:pPr>
        <w:pStyle w:val="Akapitzlist"/>
        <w:numPr>
          <w:ilvl w:val="0"/>
          <w:numId w:val="63"/>
        </w:numPr>
        <w:spacing w:after="0" w:line="360" w:lineRule="auto"/>
        <w:ind w:left="1151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 xml:space="preserve">dwóch obrońców; </w:t>
      </w:r>
    </w:p>
    <w:p w14:paraId="37FB242F" w14:textId="77777777" w:rsidR="00220081" w:rsidRPr="00A75835" w:rsidRDefault="00220081" w:rsidP="008660E9">
      <w:pPr>
        <w:pStyle w:val="Akapitzlist"/>
        <w:numPr>
          <w:ilvl w:val="0"/>
          <w:numId w:val="63"/>
        </w:numPr>
        <w:spacing w:after="0" w:line="360" w:lineRule="auto"/>
        <w:ind w:left="1151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>trzech obrońców;</w:t>
      </w:r>
    </w:p>
    <w:p w14:paraId="38A7FC23" w14:textId="77777777" w:rsidR="00220081" w:rsidRPr="00A75835" w:rsidRDefault="00220081" w:rsidP="00220081">
      <w:pPr>
        <w:pStyle w:val="Akapitzlist"/>
        <w:spacing w:after="0" w:line="360" w:lineRule="auto"/>
        <w:ind w:left="1004"/>
        <w:jc w:val="both"/>
        <w:rPr>
          <w:rFonts w:ascii="Times New Roman" w:hAnsi="Times New Roman"/>
          <w:bCs/>
          <w:sz w:val="24"/>
          <w:szCs w:val="24"/>
        </w:rPr>
      </w:pPr>
    </w:p>
    <w:p w14:paraId="1F80951F" w14:textId="4F9AA736" w:rsidR="00220081" w:rsidRPr="006E2DF2" w:rsidRDefault="00220081" w:rsidP="006E2DF2">
      <w:pPr>
        <w:pStyle w:val="Akapitzlist"/>
        <w:numPr>
          <w:ilvl w:val="0"/>
          <w:numId w:val="93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E2DF2">
        <w:rPr>
          <w:rFonts w:ascii="Times New Roman" w:hAnsi="Times New Roman"/>
          <w:b/>
          <w:sz w:val="24"/>
          <w:szCs w:val="24"/>
        </w:rPr>
        <w:t>Zgodnie z Kodeksem postępowania w sprawach o wykroczenia obrońcą może być tylko:</w:t>
      </w:r>
    </w:p>
    <w:p w14:paraId="22E587E7" w14:textId="77777777" w:rsidR="00220081" w:rsidRPr="00A75835" w:rsidRDefault="00220081" w:rsidP="008660E9">
      <w:pPr>
        <w:pStyle w:val="Akapitzlist"/>
        <w:numPr>
          <w:ilvl w:val="0"/>
          <w:numId w:val="113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>adwokat</w:t>
      </w:r>
    </w:p>
    <w:p w14:paraId="5A9B60E3" w14:textId="77777777" w:rsidR="00220081" w:rsidRPr="00A75835" w:rsidRDefault="00220081" w:rsidP="008660E9">
      <w:pPr>
        <w:pStyle w:val="Akapitzlist"/>
        <w:numPr>
          <w:ilvl w:val="0"/>
          <w:numId w:val="113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>radca prawny</w:t>
      </w:r>
    </w:p>
    <w:p w14:paraId="15E0D89B" w14:textId="77777777" w:rsidR="00220081" w:rsidRPr="00A75835" w:rsidRDefault="00220081" w:rsidP="008660E9">
      <w:pPr>
        <w:pStyle w:val="Akapitzlist"/>
        <w:numPr>
          <w:ilvl w:val="0"/>
          <w:numId w:val="113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>adwokat albo radca prawny</w:t>
      </w:r>
    </w:p>
    <w:p w14:paraId="6DE27A9D" w14:textId="77777777" w:rsidR="00220081" w:rsidRPr="00A75835" w:rsidRDefault="00220081" w:rsidP="00220081">
      <w:pPr>
        <w:pStyle w:val="Akapitzlist"/>
        <w:spacing w:after="0" w:line="360" w:lineRule="auto"/>
        <w:ind w:left="1004"/>
        <w:jc w:val="both"/>
        <w:rPr>
          <w:rFonts w:ascii="Times New Roman" w:hAnsi="Times New Roman"/>
          <w:bCs/>
          <w:sz w:val="24"/>
          <w:szCs w:val="24"/>
        </w:rPr>
      </w:pPr>
    </w:p>
    <w:p w14:paraId="2486BDBE" w14:textId="1FD8268A" w:rsidR="00220081" w:rsidRPr="006E2DF2" w:rsidRDefault="00220081" w:rsidP="006E2DF2">
      <w:pPr>
        <w:pStyle w:val="Akapitzlist"/>
        <w:numPr>
          <w:ilvl w:val="0"/>
          <w:numId w:val="93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E2DF2">
        <w:rPr>
          <w:rFonts w:ascii="Times New Roman" w:hAnsi="Times New Roman"/>
          <w:b/>
          <w:sz w:val="24"/>
          <w:szCs w:val="24"/>
        </w:rPr>
        <w:t>Zgodnie z Kodeksem karnym, jeżeli czyn wyczerpuje znamiona określone w dwóch albo więcej przepisach ustawy karnej sąd skazuje:</w:t>
      </w:r>
    </w:p>
    <w:p w14:paraId="6029DA4B" w14:textId="77777777" w:rsidR="00220081" w:rsidRPr="00A75835" w:rsidRDefault="00220081" w:rsidP="008660E9">
      <w:pPr>
        <w:pStyle w:val="Akapitzlist"/>
        <w:numPr>
          <w:ilvl w:val="0"/>
          <w:numId w:val="114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>za jedno przestępstwo na podstawie wszystkich zbiegających się przepisów</w:t>
      </w:r>
    </w:p>
    <w:p w14:paraId="40A858E5" w14:textId="77777777" w:rsidR="00220081" w:rsidRPr="00A75835" w:rsidRDefault="00220081" w:rsidP="008660E9">
      <w:pPr>
        <w:pStyle w:val="Akapitzlist"/>
        <w:numPr>
          <w:ilvl w:val="0"/>
          <w:numId w:val="114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>za wszystkie przestępstwa z osobna</w:t>
      </w:r>
    </w:p>
    <w:p w14:paraId="15672761" w14:textId="77777777" w:rsidR="00220081" w:rsidRPr="00A75835" w:rsidRDefault="00220081" w:rsidP="008660E9">
      <w:pPr>
        <w:pStyle w:val="Akapitzlist"/>
        <w:numPr>
          <w:ilvl w:val="0"/>
          <w:numId w:val="114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 xml:space="preserve">za jedno przestępstwo zagrożone najłagodniejszą karą </w:t>
      </w:r>
    </w:p>
    <w:p w14:paraId="315E7414" w14:textId="77777777" w:rsidR="00220081" w:rsidRPr="00A75835" w:rsidRDefault="00220081" w:rsidP="00220081">
      <w:pPr>
        <w:pStyle w:val="Akapitzlist"/>
        <w:spacing w:after="0" w:line="360" w:lineRule="auto"/>
        <w:ind w:left="1004"/>
        <w:jc w:val="both"/>
        <w:rPr>
          <w:rFonts w:ascii="Times New Roman" w:hAnsi="Times New Roman"/>
          <w:bCs/>
          <w:sz w:val="24"/>
          <w:szCs w:val="24"/>
        </w:rPr>
      </w:pPr>
    </w:p>
    <w:p w14:paraId="0F97F3D1" w14:textId="19A0E5FE" w:rsidR="00220081" w:rsidRPr="006E2DF2" w:rsidRDefault="00220081" w:rsidP="006E2DF2">
      <w:pPr>
        <w:pStyle w:val="Akapitzlist"/>
        <w:numPr>
          <w:ilvl w:val="0"/>
          <w:numId w:val="93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E2DF2">
        <w:rPr>
          <w:rFonts w:ascii="Times New Roman" w:hAnsi="Times New Roman"/>
          <w:b/>
          <w:sz w:val="24"/>
          <w:szCs w:val="24"/>
        </w:rPr>
        <w:t>Zgodnie z kodeksem karnym, jeżeli ustawa nie stanowi inaczej, a przestępstwo jest zagrożone zarówno grzywną jak i karą pozbawienia wolności nieprzekraczającą roku, grzywnę wymierza się w wysokości nie niższej od:</w:t>
      </w:r>
    </w:p>
    <w:p w14:paraId="53715684" w14:textId="77777777" w:rsidR="00220081" w:rsidRPr="00A75835" w:rsidRDefault="00220081" w:rsidP="008660E9">
      <w:pPr>
        <w:pStyle w:val="Akapitzlist"/>
        <w:numPr>
          <w:ilvl w:val="0"/>
          <w:numId w:val="25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 xml:space="preserve">10 stawek </w:t>
      </w:r>
    </w:p>
    <w:p w14:paraId="3E10EBA2" w14:textId="77777777" w:rsidR="00220081" w:rsidRPr="00A75835" w:rsidRDefault="00220081" w:rsidP="008660E9">
      <w:pPr>
        <w:pStyle w:val="Akapitzlist"/>
        <w:numPr>
          <w:ilvl w:val="0"/>
          <w:numId w:val="25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lastRenderedPageBreak/>
        <w:t>25 stawek</w:t>
      </w:r>
    </w:p>
    <w:p w14:paraId="2A2C6BFC" w14:textId="77777777" w:rsidR="00220081" w:rsidRPr="00A75835" w:rsidRDefault="00220081" w:rsidP="008660E9">
      <w:pPr>
        <w:pStyle w:val="Akapitzlist"/>
        <w:numPr>
          <w:ilvl w:val="0"/>
          <w:numId w:val="25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>50 stawek</w:t>
      </w:r>
    </w:p>
    <w:p w14:paraId="05377CFD" w14:textId="77777777" w:rsidR="00220081" w:rsidRPr="00A75835" w:rsidRDefault="00220081" w:rsidP="00220081">
      <w:pPr>
        <w:pStyle w:val="Akapitzlist"/>
        <w:spacing w:after="0" w:line="360" w:lineRule="auto"/>
        <w:ind w:left="1070"/>
        <w:jc w:val="both"/>
        <w:rPr>
          <w:rFonts w:ascii="Times New Roman" w:hAnsi="Times New Roman"/>
          <w:bCs/>
          <w:sz w:val="24"/>
          <w:szCs w:val="24"/>
        </w:rPr>
      </w:pPr>
    </w:p>
    <w:p w14:paraId="3CC2B29A" w14:textId="13C9AB37" w:rsidR="00220081" w:rsidRPr="006E2DF2" w:rsidRDefault="00220081" w:rsidP="006E2DF2">
      <w:pPr>
        <w:pStyle w:val="Akapitzlist"/>
        <w:numPr>
          <w:ilvl w:val="0"/>
          <w:numId w:val="93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E2DF2">
        <w:rPr>
          <w:rFonts w:ascii="Times New Roman" w:hAnsi="Times New Roman"/>
          <w:b/>
          <w:sz w:val="24"/>
          <w:szCs w:val="24"/>
        </w:rPr>
        <w:t>Zgodnie z Kodeksem karnym, korzyścią majątkową lub osobistą jest:</w:t>
      </w:r>
    </w:p>
    <w:p w14:paraId="144A9CBC" w14:textId="77777777" w:rsidR="00220081" w:rsidRPr="00A75835" w:rsidRDefault="00220081" w:rsidP="008660E9">
      <w:pPr>
        <w:pStyle w:val="Akapitzlist"/>
        <w:numPr>
          <w:ilvl w:val="0"/>
          <w:numId w:val="24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 xml:space="preserve">korzyść dla siebie; </w:t>
      </w:r>
    </w:p>
    <w:p w14:paraId="0D6B8329" w14:textId="77777777" w:rsidR="00220081" w:rsidRPr="00A75835" w:rsidRDefault="00220081" w:rsidP="008660E9">
      <w:pPr>
        <w:pStyle w:val="Akapitzlist"/>
        <w:numPr>
          <w:ilvl w:val="0"/>
          <w:numId w:val="24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>korzyść dla siebie jak i dla kogo innego;</w:t>
      </w:r>
    </w:p>
    <w:p w14:paraId="70936B79" w14:textId="77777777" w:rsidR="00220081" w:rsidRPr="00A75835" w:rsidRDefault="00220081" w:rsidP="008660E9">
      <w:pPr>
        <w:pStyle w:val="Akapitzlist"/>
        <w:numPr>
          <w:ilvl w:val="0"/>
          <w:numId w:val="24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>korzyść dla kogo innego.</w:t>
      </w:r>
    </w:p>
    <w:p w14:paraId="628EE7E8" w14:textId="77777777" w:rsidR="00220081" w:rsidRPr="00A75835" w:rsidRDefault="00220081" w:rsidP="00220081">
      <w:pPr>
        <w:pStyle w:val="Akapitzlist"/>
        <w:spacing w:after="0" w:line="360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 xml:space="preserve"> </w:t>
      </w:r>
    </w:p>
    <w:p w14:paraId="1F639F4D" w14:textId="7630BEBD" w:rsidR="00220081" w:rsidRPr="006E2DF2" w:rsidRDefault="00220081" w:rsidP="006E2DF2">
      <w:pPr>
        <w:pStyle w:val="Akapitzlist"/>
        <w:numPr>
          <w:ilvl w:val="0"/>
          <w:numId w:val="93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E2DF2">
        <w:rPr>
          <w:rFonts w:ascii="Times New Roman" w:hAnsi="Times New Roman"/>
          <w:b/>
          <w:sz w:val="24"/>
          <w:szCs w:val="24"/>
        </w:rPr>
        <w:t>Zgodnie z Kodeksem karnym, zawieszając wykonanie kary sąd:</w:t>
      </w:r>
    </w:p>
    <w:p w14:paraId="4BE315A7" w14:textId="77777777" w:rsidR="00220081" w:rsidRPr="00A75835" w:rsidRDefault="00220081" w:rsidP="0059258A">
      <w:pPr>
        <w:pStyle w:val="Akapitzlist"/>
        <w:numPr>
          <w:ilvl w:val="0"/>
          <w:numId w:val="115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 xml:space="preserve"> może orzec grzywnę jeżeli jej wymierzenie obok kary pozbawienia wolności na innej podstawie nie jest możliwe</w:t>
      </w:r>
    </w:p>
    <w:p w14:paraId="61C288D9" w14:textId="77777777" w:rsidR="00220081" w:rsidRPr="00A75835" w:rsidRDefault="00220081" w:rsidP="0059258A">
      <w:pPr>
        <w:pStyle w:val="Akapitzlist"/>
        <w:numPr>
          <w:ilvl w:val="0"/>
          <w:numId w:val="115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>nie może orzec grzywny</w:t>
      </w:r>
    </w:p>
    <w:p w14:paraId="7F08DD39" w14:textId="77777777" w:rsidR="00220081" w:rsidRPr="00A75835" w:rsidRDefault="00220081" w:rsidP="0059258A">
      <w:pPr>
        <w:pStyle w:val="Akapitzlist"/>
        <w:numPr>
          <w:ilvl w:val="0"/>
          <w:numId w:val="115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 xml:space="preserve">może orzec grzywnę jedynie w przypadku gdy czyn zagrożony jest karą grzywny, ograniczenia wolności albo pozbawienia wolności </w:t>
      </w:r>
    </w:p>
    <w:p w14:paraId="121BBF3B" w14:textId="77777777" w:rsidR="00220081" w:rsidRPr="00A75835" w:rsidRDefault="00220081" w:rsidP="00220081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D840716" w14:textId="77777777" w:rsidR="00220081" w:rsidRPr="00A75835" w:rsidRDefault="00220081" w:rsidP="006E2DF2">
      <w:pPr>
        <w:pStyle w:val="Akapitzlist"/>
        <w:numPr>
          <w:ilvl w:val="0"/>
          <w:numId w:val="123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75835">
        <w:rPr>
          <w:rFonts w:ascii="Times New Roman" w:hAnsi="Times New Roman"/>
          <w:b/>
          <w:sz w:val="24"/>
          <w:szCs w:val="24"/>
        </w:rPr>
        <w:t>Zgodnie z Kodeksem karnym, sąd wymierza karę łączną:</w:t>
      </w:r>
    </w:p>
    <w:p w14:paraId="5D10A9DD" w14:textId="77777777" w:rsidR="00220081" w:rsidRPr="00A75835" w:rsidRDefault="00220081" w:rsidP="0059258A">
      <w:pPr>
        <w:pStyle w:val="Akapitzlist"/>
        <w:numPr>
          <w:ilvl w:val="0"/>
          <w:numId w:val="116"/>
        </w:numPr>
        <w:spacing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 xml:space="preserve">w granicach od najniższej z kar wymierzonych za poszczególne przestępstwa do ich sumy </w:t>
      </w:r>
    </w:p>
    <w:p w14:paraId="63515914" w14:textId="77777777" w:rsidR="00220081" w:rsidRPr="00A75835" w:rsidRDefault="00220081" w:rsidP="0059258A">
      <w:pPr>
        <w:pStyle w:val="Akapitzlist"/>
        <w:numPr>
          <w:ilvl w:val="0"/>
          <w:numId w:val="116"/>
        </w:numPr>
        <w:spacing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>w granicach od najwyższej z kar wymierzonych za poszczególne przestępstwa do ich sumy</w:t>
      </w:r>
    </w:p>
    <w:p w14:paraId="42D32D48" w14:textId="77777777" w:rsidR="00220081" w:rsidRPr="00A75835" w:rsidRDefault="00220081" w:rsidP="0059258A">
      <w:pPr>
        <w:pStyle w:val="Akapitzlist"/>
        <w:numPr>
          <w:ilvl w:val="0"/>
          <w:numId w:val="116"/>
        </w:numPr>
        <w:spacing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 xml:space="preserve">w granicach powyżej najwyższej z kar wymierzonych za poszczególne przestępstwa do ich sumy </w:t>
      </w:r>
    </w:p>
    <w:p w14:paraId="3A7CF4E7" w14:textId="77777777" w:rsidR="00220081" w:rsidRPr="00A75835" w:rsidRDefault="00220081" w:rsidP="00220081">
      <w:pPr>
        <w:pStyle w:val="Akapitzlist"/>
        <w:spacing w:line="360" w:lineRule="auto"/>
        <w:ind w:left="644"/>
        <w:jc w:val="both"/>
        <w:rPr>
          <w:rFonts w:ascii="Times New Roman" w:hAnsi="Times New Roman"/>
          <w:bCs/>
          <w:sz w:val="24"/>
          <w:szCs w:val="24"/>
        </w:rPr>
      </w:pPr>
    </w:p>
    <w:p w14:paraId="66CC2246" w14:textId="77777777" w:rsidR="00220081" w:rsidRPr="00A75835" w:rsidRDefault="00220081" w:rsidP="006E2DF2">
      <w:pPr>
        <w:pStyle w:val="Akapitzlist"/>
        <w:numPr>
          <w:ilvl w:val="0"/>
          <w:numId w:val="123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75835">
        <w:rPr>
          <w:rFonts w:ascii="Times New Roman" w:hAnsi="Times New Roman"/>
          <w:b/>
          <w:sz w:val="24"/>
          <w:szCs w:val="24"/>
        </w:rPr>
        <w:t xml:space="preserve">Zgodnie z Kodeksem karnym, warunkowe umorzenie postępowania może być zastosowane wobec sprawcy przestępstwa zagrożonego karą: </w:t>
      </w:r>
    </w:p>
    <w:p w14:paraId="404BC7E6" w14:textId="77777777" w:rsidR="00220081" w:rsidRPr="00A75835" w:rsidRDefault="00220081" w:rsidP="0059258A">
      <w:pPr>
        <w:pStyle w:val="Akapitzlist"/>
        <w:numPr>
          <w:ilvl w:val="0"/>
          <w:numId w:val="26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>do 5 lat pozbawienia wolności;</w:t>
      </w:r>
    </w:p>
    <w:p w14:paraId="36408EAF" w14:textId="77777777" w:rsidR="00220081" w:rsidRPr="00A75835" w:rsidRDefault="00220081" w:rsidP="0059258A">
      <w:pPr>
        <w:pStyle w:val="Akapitzlist"/>
        <w:numPr>
          <w:ilvl w:val="0"/>
          <w:numId w:val="26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>przekraczającą 5 lat pozbawienia wolności;</w:t>
      </w:r>
    </w:p>
    <w:p w14:paraId="65AE9807" w14:textId="77777777" w:rsidR="00220081" w:rsidRPr="00A75835" w:rsidRDefault="00220081" w:rsidP="0059258A">
      <w:pPr>
        <w:pStyle w:val="Akapitzlist"/>
        <w:numPr>
          <w:ilvl w:val="0"/>
          <w:numId w:val="26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 xml:space="preserve">do 10 lat pozbawienia wolności; </w:t>
      </w:r>
    </w:p>
    <w:p w14:paraId="760B372E" w14:textId="77777777" w:rsidR="00220081" w:rsidRPr="00A75835" w:rsidRDefault="00220081" w:rsidP="00220081">
      <w:pPr>
        <w:pStyle w:val="Akapitzlist"/>
        <w:spacing w:after="0" w:line="360" w:lineRule="auto"/>
        <w:ind w:left="1004"/>
        <w:jc w:val="both"/>
        <w:rPr>
          <w:rFonts w:ascii="Times New Roman" w:hAnsi="Times New Roman"/>
          <w:bCs/>
          <w:sz w:val="24"/>
          <w:szCs w:val="24"/>
        </w:rPr>
      </w:pPr>
    </w:p>
    <w:p w14:paraId="2750DC78" w14:textId="77777777" w:rsidR="00220081" w:rsidRPr="00A75835" w:rsidRDefault="00220081" w:rsidP="006E2DF2">
      <w:pPr>
        <w:pStyle w:val="Akapitzlist"/>
        <w:numPr>
          <w:ilvl w:val="0"/>
          <w:numId w:val="123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75835">
        <w:rPr>
          <w:rFonts w:ascii="Times New Roman" w:hAnsi="Times New Roman"/>
          <w:b/>
          <w:sz w:val="24"/>
          <w:szCs w:val="24"/>
        </w:rPr>
        <w:t>Zgodnie z kodeksem postępowania karnego, pismo procesowe oskarżonego jakim jest środek odwoławczy może być przyjęte jeżeli zostało złożone:</w:t>
      </w:r>
    </w:p>
    <w:p w14:paraId="6426ABB4" w14:textId="77777777" w:rsidR="00220081" w:rsidRPr="00A75835" w:rsidRDefault="00220081" w:rsidP="0059258A">
      <w:pPr>
        <w:pStyle w:val="Akapitzlist"/>
        <w:numPr>
          <w:ilvl w:val="0"/>
          <w:numId w:val="66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>w formie papierowej, opatrzonej własnoręcznym podpisem;</w:t>
      </w:r>
    </w:p>
    <w:p w14:paraId="3A95F680" w14:textId="77777777" w:rsidR="00220081" w:rsidRPr="00A75835" w:rsidRDefault="00220081" w:rsidP="0059258A">
      <w:pPr>
        <w:pStyle w:val="Akapitzlist"/>
        <w:numPr>
          <w:ilvl w:val="0"/>
          <w:numId w:val="66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>w formie elektronicznej, opatrzonej podpisem wykonanym z użyciem edytora tekstu;</w:t>
      </w:r>
    </w:p>
    <w:p w14:paraId="261E6BBC" w14:textId="77777777" w:rsidR="00220081" w:rsidRPr="00A75835" w:rsidRDefault="00220081" w:rsidP="0059258A">
      <w:pPr>
        <w:pStyle w:val="Akapitzlist"/>
        <w:numPr>
          <w:ilvl w:val="0"/>
          <w:numId w:val="66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>w formie elektronicznej opatrzonej kwalifikowanym podpisem elektronicznym;</w:t>
      </w:r>
    </w:p>
    <w:p w14:paraId="7817DFF6" w14:textId="77777777" w:rsidR="00220081" w:rsidRPr="00A75835" w:rsidRDefault="00220081" w:rsidP="00220081">
      <w:pPr>
        <w:pStyle w:val="Akapitzlist"/>
        <w:spacing w:after="0" w:line="360" w:lineRule="auto"/>
        <w:ind w:left="1004"/>
        <w:jc w:val="both"/>
        <w:rPr>
          <w:rFonts w:ascii="Times New Roman" w:hAnsi="Times New Roman"/>
          <w:bCs/>
          <w:sz w:val="24"/>
          <w:szCs w:val="24"/>
        </w:rPr>
      </w:pPr>
    </w:p>
    <w:p w14:paraId="46F7EA4F" w14:textId="77777777" w:rsidR="00220081" w:rsidRPr="00A75835" w:rsidRDefault="00220081" w:rsidP="006E2DF2">
      <w:pPr>
        <w:pStyle w:val="Akapitzlist"/>
        <w:numPr>
          <w:ilvl w:val="0"/>
          <w:numId w:val="123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75835">
        <w:rPr>
          <w:rFonts w:ascii="Times New Roman" w:hAnsi="Times New Roman"/>
          <w:b/>
          <w:sz w:val="24"/>
          <w:szCs w:val="24"/>
        </w:rPr>
        <w:lastRenderedPageBreak/>
        <w:t>Zgodnie z Kodeksem postępowania karnego środek odwoławczy złożony przez prokuratora, obrońcę lub pełnomocnika będącego adwokatem lub radcą prawnym może być przyjęty jeżeli został złożony:</w:t>
      </w:r>
    </w:p>
    <w:p w14:paraId="2FE4C1FA" w14:textId="77777777" w:rsidR="00220081" w:rsidRPr="00A75835" w:rsidRDefault="00220081" w:rsidP="0059258A">
      <w:pPr>
        <w:pStyle w:val="Akapitzlist"/>
        <w:numPr>
          <w:ilvl w:val="0"/>
          <w:numId w:val="118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>za pośrednictwem platformy e-PUAP z kwalifikowanym podpisem elektronicznym</w:t>
      </w:r>
    </w:p>
    <w:p w14:paraId="75F24F29" w14:textId="77777777" w:rsidR="00220081" w:rsidRPr="00A75835" w:rsidRDefault="00220081" w:rsidP="0059258A">
      <w:pPr>
        <w:pStyle w:val="Akapitzlist"/>
        <w:numPr>
          <w:ilvl w:val="0"/>
          <w:numId w:val="118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 xml:space="preserve">za pośrednictwem skrzynki mailowej z kwalifikowanym podpisem elektronicznym </w:t>
      </w:r>
    </w:p>
    <w:p w14:paraId="6BD3D2B3" w14:textId="77777777" w:rsidR="00220081" w:rsidRPr="00A75835" w:rsidRDefault="00220081" w:rsidP="0059258A">
      <w:pPr>
        <w:pStyle w:val="Akapitzlist"/>
        <w:numPr>
          <w:ilvl w:val="0"/>
          <w:numId w:val="118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 xml:space="preserve">przez umieszczenie jego treści w portalu informacyjnym sądu </w:t>
      </w:r>
    </w:p>
    <w:p w14:paraId="38471224" w14:textId="77777777" w:rsidR="00220081" w:rsidRPr="00A75835" w:rsidRDefault="00220081" w:rsidP="00220081">
      <w:pPr>
        <w:pStyle w:val="Akapitzlist"/>
        <w:spacing w:after="0" w:line="360" w:lineRule="auto"/>
        <w:ind w:left="1004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 xml:space="preserve"> </w:t>
      </w:r>
    </w:p>
    <w:p w14:paraId="198FC553" w14:textId="77777777" w:rsidR="00220081" w:rsidRPr="00A75835" w:rsidRDefault="00220081" w:rsidP="006E2DF2">
      <w:pPr>
        <w:pStyle w:val="Akapitzlist"/>
        <w:numPr>
          <w:ilvl w:val="0"/>
          <w:numId w:val="123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75835">
        <w:rPr>
          <w:rFonts w:ascii="Times New Roman" w:hAnsi="Times New Roman"/>
          <w:b/>
          <w:sz w:val="24"/>
          <w:szCs w:val="24"/>
        </w:rPr>
        <w:t>Zgodnie z Kodeksem postępowania karnego, niestawiennictwo oskarżyciela prywatnego i jego pełnomocnika na posiedzenie pojednawcze bez usprawiedliwienia uważa się za odstąpienie od oskarżenia, w takim wypadku prowadzący posiedzenie:</w:t>
      </w:r>
    </w:p>
    <w:p w14:paraId="3B91B740" w14:textId="77777777" w:rsidR="00220081" w:rsidRPr="00A75835" w:rsidRDefault="00220081" w:rsidP="0059258A">
      <w:pPr>
        <w:pStyle w:val="Akapitzlist"/>
        <w:numPr>
          <w:ilvl w:val="0"/>
          <w:numId w:val="67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>odmawia wszczęcia postępowania;</w:t>
      </w:r>
    </w:p>
    <w:p w14:paraId="602FF1A2" w14:textId="77777777" w:rsidR="00220081" w:rsidRPr="00A75835" w:rsidRDefault="00220081" w:rsidP="0059258A">
      <w:pPr>
        <w:pStyle w:val="Akapitzlist"/>
        <w:numPr>
          <w:ilvl w:val="0"/>
          <w:numId w:val="67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>postępowanie umarza;</w:t>
      </w:r>
    </w:p>
    <w:p w14:paraId="2A55B675" w14:textId="77777777" w:rsidR="00220081" w:rsidRPr="00A75835" w:rsidRDefault="00220081" w:rsidP="0059258A">
      <w:pPr>
        <w:pStyle w:val="Akapitzlist"/>
        <w:numPr>
          <w:ilvl w:val="0"/>
          <w:numId w:val="67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>kieruje sprawę na rozprawę</w:t>
      </w:r>
    </w:p>
    <w:p w14:paraId="354581D8" w14:textId="77777777" w:rsidR="00220081" w:rsidRPr="00A75835" w:rsidRDefault="00220081" w:rsidP="00220081">
      <w:pPr>
        <w:pStyle w:val="Akapitzlist"/>
        <w:spacing w:after="0" w:line="360" w:lineRule="auto"/>
        <w:ind w:left="1004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 xml:space="preserve"> </w:t>
      </w:r>
    </w:p>
    <w:p w14:paraId="4692FF0E" w14:textId="12E91FF0" w:rsidR="00220081" w:rsidRPr="00A75835" w:rsidRDefault="00220081" w:rsidP="006E2DF2">
      <w:pPr>
        <w:pStyle w:val="Akapitzlist"/>
        <w:numPr>
          <w:ilvl w:val="0"/>
          <w:numId w:val="123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75835">
        <w:rPr>
          <w:rFonts w:ascii="Times New Roman" w:hAnsi="Times New Roman"/>
          <w:b/>
          <w:sz w:val="24"/>
          <w:szCs w:val="24"/>
        </w:rPr>
        <w:t>Zgodnie z Kodeksem postepowania karnego, wyrokiem nakazowym można orzec tylko:</w:t>
      </w:r>
    </w:p>
    <w:p w14:paraId="104F8FC9" w14:textId="77777777" w:rsidR="00220081" w:rsidRPr="00A75835" w:rsidRDefault="00220081" w:rsidP="0059258A">
      <w:pPr>
        <w:pStyle w:val="Akapitzlist"/>
        <w:numPr>
          <w:ilvl w:val="0"/>
          <w:numId w:val="117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>karę pozbawienia wolności;</w:t>
      </w:r>
    </w:p>
    <w:p w14:paraId="574BC160" w14:textId="77777777" w:rsidR="00220081" w:rsidRPr="00A75835" w:rsidRDefault="00220081" w:rsidP="0059258A">
      <w:pPr>
        <w:pStyle w:val="Akapitzlist"/>
        <w:numPr>
          <w:ilvl w:val="0"/>
          <w:numId w:val="117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>karę pozbawienia wolności z warunkowym zawieszeniem;</w:t>
      </w:r>
    </w:p>
    <w:p w14:paraId="104651ED" w14:textId="77777777" w:rsidR="00220081" w:rsidRPr="00A75835" w:rsidRDefault="00220081" w:rsidP="0059258A">
      <w:pPr>
        <w:pStyle w:val="Akapitzlist"/>
        <w:numPr>
          <w:ilvl w:val="0"/>
          <w:numId w:val="117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>grzywnę lub ograniczenie wolności;</w:t>
      </w:r>
    </w:p>
    <w:p w14:paraId="74C1A099" w14:textId="77777777" w:rsidR="00220081" w:rsidRPr="00A75835" w:rsidRDefault="00220081" w:rsidP="00220081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33B13EE" w14:textId="36352600" w:rsidR="00220081" w:rsidRPr="007C6E71" w:rsidRDefault="00220081" w:rsidP="007C6E71">
      <w:pPr>
        <w:pStyle w:val="Akapitzlist"/>
        <w:numPr>
          <w:ilvl w:val="0"/>
          <w:numId w:val="123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C6E71">
        <w:rPr>
          <w:rFonts w:ascii="Times New Roman" w:hAnsi="Times New Roman"/>
          <w:b/>
          <w:sz w:val="24"/>
          <w:szCs w:val="24"/>
        </w:rPr>
        <w:t>Zgodnie z Kodeksem postępowania karnego rozprawa w sprawie o pomówienie lub    znieważenie:</w:t>
      </w:r>
    </w:p>
    <w:p w14:paraId="4C785F29" w14:textId="77777777" w:rsidR="00220081" w:rsidRPr="00A75835" w:rsidRDefault="00220081" w:rsidP="0059258A">
      <w:pPr>
        <w:pStyle w:val="Akapitzlist"/>
        <w:numPr>
          <w:ilvl w:val="0"/>
          <w:numId w:val="69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>toczy się z wyłączeniem jawności, chyba że pokrzywdzony złoży wniosek  o jawne rozpoznanie sprawy;</w:t>
      </w:r>
    </w:p>
    <w:p w14:paraId="40E78F98" w14:textId="77777777" w:rsidR="00220081" w:rsidRPr="00A75835" w:rsidRDefault="00220081" w:rsidP="0059258A">
      <w:pPr>
        <w:pStyle w:val="Akapitzlist"/>
        <w:numPr>
          <w:ilvl w:val="0"/>
          <w:numId w:val="69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>toczy się z wyłączeniem jawności;</w:t>
      </w:r>
    </w:p>
    <w:p w14:paraId="0E7CA30C" w14:textId="77777777" w:rsidR="00220081" w:rsidRPr="00A75835" w:rsidRDefault="00220081" w:rsidP="0059258A">
      <w:pPr>
        <w:pStyle w:val="Akapitzlist"/>
        <w:numPr>
          <w:ilvl w:val="0"/>
          <w:numId w:val="69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 xml:space="preserve">toczy się jawnie; </w:t>
      </w:r>
    </w:p>
    <w:p w14:paraId="5E87BB41" w14:textId="77777777" w:rsidR="00220081" w:rsidRPr="00A75835" w:rsidRDefault="00220081" w:rsidP="00220081">
      <w:pPr>
        <w:pStyle w:val="Akapitzlist"/>
        <w:spacing w:after="0" w:line="360" w:lineRule="auto"/>
        <w:ind w:left="1004"/>
        <w:jc w:val="both"/>
        <w:rPr>
          <w:rFonts w:ascii="Times New Roman" w:hAnsi="Times New Roman"/>
          <w:b/>
          <w:sz w:val="24"/>
          <w:szCs w:val="24"/>
        </w:rPr>
      </w:pPr>
    </w:p>
    <w:p w14:paraId="182799C9" w14:textId="0A0D2061" w:rsidR="00220081" w:rsidRPr="007C6E71" w:rsidRDefault="00220081" w:rsidP="007C6E71">
      <w:pPr>
        <w:pStyle w:val="Akapitzlist"/>
        <w:numPr>
          <w:ilvl w:val="0"/>
          <w:numId w:val="123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C6E71">
        <w:rPr>
          <w:rFonts w:ascii="Times New Roman" w:hAnsi="Times New Roman"/>
          <w:b/>
          <w:sz w:val="24"/>
          <w:szCs w:val="24"/>
        </w:rPr>
        <w:t>Zgodnie z Kodeksem postępowania karnego sprzeciw od wyroku nakazowego jest:</w:t>
      </w:r>
    </w:p>
    <w:p w14:paraId="42438072" w14:textId="77777777" w:rsidR="00220081" w:rsidRPr="00A75835" w:rsidRDefault="00220081" w:rsidP="0059258A">
      <w:pPr>
        <w:pStyle w:val="Akapitzlist"/>
        <w:numPr>
          <w:ilvl w:val="0"/>
          <w:numId w:val="119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>środkiem zaskarżenia</w:t>
      </w:r>
    </w:p>
    <w:p w14:paraId="46FAD31F" w14:textId="77777777" w:rsidR="00A75835" w:rsidRDefault="00220081" w:rsidP="0059258A">
      <w:pPr>
        <w:pStyle w:val="Akapitzlist"/>
        <w:numPr>
          <w:ilvl w:val="0"/>
          <w:numId w:val="119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 xml:space="preserve"> środkiem odwoławczym</w:t>
      </w:r>
    </w:p>
    <w:p w14:paraId="11BFFF64" w14:textId="52028D7D" w:rsidR="000F701C" w:rsidRPr="00A75835" w:rsidRDefault="00220081" w:rsidP="0059258A">
      <w:pPr>
        <w:pStyle w:val="Akapitzlist"/>
        <w:numPr>
          <w:ilvl w:val="0"/>
          <w:numId w:val="119"/>
        </w:numPr>
        <w:spacing w:after="0" w:line="360" w:lineRule="auto"/>
        <w:ind w:left="1208" w:hanging="357"/>
        <w:jc w:val="both"/>
        <w:rPr>
          <w:rFonts w:ascii="Times New Roman" w:hAnsi="Times New Roman"/>
          <w:bCs/>
          <w:sz w:val="24"/>
          <w:szCs w:val="24"/>
        </w:rPr>
      </w:pPr>
      <w:r w:rsidRPr="00A75835">
        <w:rPr>
          <w:rFonts w:ascii="Times New Roman" w:hAnsi="Times New Roman"/>
          <w:bCs/>
          <w:sz w:val="24"/>
          <w:szCs w:val="24"/>
        </w:rPr>
        <w:t>środkiem zapobiegawczym</w:t>
      </w:r>
    </w:p>
    <w:p w14:paraId="01222FE8" w14:textId="77777777" w:rsidR="000F701C" w:rsidRPr="00A75835" w:rsidRDefault="000F701C" w:rsidP="00410EC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9A47A41" w14:textId="77777777" w:rsidR="000F701C" w:rsidRPr="00A75835" w:rsidRDefault="000F701C" w:rsidP="00410EC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F87903A" w14:textId="77777777" w:rsidR="000F701C" w:rsidRPr="00A75835" w:rsidRDefault="000F701C" w:rsidP="00410EC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FC83A25" w14:textId="77777777" w:rsidR="000F701C" w:rsidRPr="00A75835" w:rsidRDefault="000F701C" w:rsidP="00410EC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C4051FE" w14:textId="77777777" w:rsidR="000F701C" w:rsidRPr="00A75835" w:rsidRDefault="000F701C" w:rsidP="00410EC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51FDF21" w14:textId="77777777" w:rsidR="000F701C" w:rsidRPr="00A75835" w:rsidRDefault="000F701C" w:rsidP="00410EC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E768562" w14:textId="77777777" w:rsidR="0059768C" w:rsidRPr="00A75835" w:rsidRDefault="0059768C" w:rsidP="0059768C">
      <w:pPr>
        <w:pStyle w:val="Default"/>
        <w:spacing w:line="360" w:lineRule="auto"/>
        <w:jc w:val="both"/>
        <w:rPr>
          <w:bCs/>
        </w:rPr>
      </w:pPr>
      <w:r w:rsidRPr="00A75835">
        <w:rPr>
          <w:bCs/>
        </w:rPr>
        <w:t>………………………….……………………………</w:t>
      </w:r>
    </w:p>
    <w:p w14:paraId="63E7E681" w14:textId="77777777" w:rsidR="0059768C" w:rsidRPr="00A75835" w:rsidRDefault="0059768C" w:rsidP="0059768C">
      <w:pPr>
        <w:pStyle w:val="Default"/>
        <w:spacing w:line="360" w:lineRule="auto"/>
        <w:jc w:val="both"/>
        <w:rPr>
          <w:bCs/>
          <w:i/>
          <w:color w:val="auto"/>
        </w:rPr>
      </w:pPr>
      <w:r w:rsidRPr="00A75835">
        <w:rPr>
          <w:bCs/>
          <w:i/>
        </w:rPr>
        <w:t xml:space="preserve"> </w:t>
      </w:r>
      <w:r w:rsidRPr="00A75835">
        <w:rPr>
          <w:bCs/>
          <w:i/>
        </w:rPr>
        <w:tab/>
        <w:t>(imię i nazwisko kandydata)</w:t>
      </w:r>
    </w:p>
    <w:p w14:paraId="5282BDE6" w14:textId="77777777" w:rsidR="0059768C" w:rsidRPr="00A75835" w:rsidRDefault="0059768C" w:rsidP="0059768C">
      <w:pPr>
        <w:pStyle w:val="Default"/>
        <w:spacing w:line="360" w:lineRule="auto"/>
        <w:rPr>
          <w:bCs/>
        </w:rPr>
      </w:pPr>
    </w:p>
    <w:p w14:paraId="7CBC14FD" w14:textId="77777777" w:rsidR="0059768C" w:rsidRPr="00A75835" w:rsidRDefault="0059768C" w:rsidP="0059768C">
      <w:pPr>
        <w:pStyle w:val="Default"/>
        <w:spacing w:line="360" w:lineRule="auto"/>
        <w:jc w:val="right"/>
        <w:rPr>
          <w:rFonts w:ascii="Arial" w:hAnsi="Arial" w:cs="Arial"/>
          <w:bCs/>
        </w:rPr>
      </w:pPr>
      <w:r w:rsidRPr="00A75835">
        <w:rPr>
          <w:rFonts w:ascii="Arial" w:hAnsi="Arial" w:cs="Arial"/>
          <w:bCs/>
        </w:rPr>
        <w:t>Kazus …… – liczba punktów …………</w:t>
      </w:r>
    </w:p>
    <w:p w14:paraId="567E3874" w14:textId="77777777" w:rsidR="0059768C" w:rsidRPr="00A75835" w:rsidRDefault="0059768C" w:rsidP="0059768C">
      <w:pPr>
        <w:pStyle w:val="Default"/>
        <w:spacing w:line="360" w:lineRule="auto"/>
        <w:rPr>
          <w:bCs/>
        </w:rPr>
      </w:pPr>
    </w:p>
    <w:p w14:paraId="43488E6F" w14:textId="77777777" w:rsidR="0059768C" w:rsidRPr="0080718B" w:rsidRDefault="0059768C" w:rsidP="0059768C">
      <w:pPr>
        <w:pStyle w:val="Default"/>
        <w:spacing w:line="360" w:lineRule="auto"/>
        <w:rPr>
          <w:b/>
        </w:rPr>
      </w:pPr>
    </w:p>
    <w:p w14:paraId="518D1F6D" w14:textId="77777777" w:rsidR="0059768C" w:rsidRPr="0080718B" w:rsidRDefault="0059768C" w:rsidP="0059768C">
      <w:pPr>
        <w:pStyle w:val="Default"/>
        <w:spacing w:line="360" w:lineRule="auto"/>
        <w:jc w:val="center"/>
        <w:rPr>
          <w:b/>
        </w:rPr>
      </w:pPr>
      <w:r w:rsidRPr="0080718B">
        <w:rPr>
          <w:b/>
        </w:rPr>
        <w:t xml:space="preserve">PRACA KONKURSOWA DLA KANDYDATÓW </w:t>
      </w:r>
      <w:r w:rsidRPr="0080718B">
        <w:rPr>
          <w:b/>
        </w:rPr>
        <w:br/>
        <w:t>NA STANOWISKO ASYSTENTA SĘDZIEGO</w:t>
      </w:r>
    </w:p>
    <w:p w14:paraId="2DFB700A" w14:textId="566EAA52" w:rsidR="0059768C" w:rsidRPr="0080718B" w:rsidRDefault="0059768C" w:rsidP="0059768C">
      <w:pPr>
        <w:pStyle w:val="Default"/>
        <w:spacing w:line="360" w:lineRule="auto"/>
        <w:jc w:val="center"/>
        <w:rPr>
          <w:b/>
        </w:rPr>
      </w:pPr>
      <w:r w:rsidRPr="0080718B">
        <w:rPr>
          <w:b/>
        </w:rPr>
        <w:t>KD.1101.2.202</w:t>
      </w:r>
      <w:r w:rsidR="0080718B" w:rsidRPr="0080718B">
        <w:rPr>
          <w:b/>
        </w:rPr>
        <w:t>6</w:t>
      </w:r>
    </w:p>
    <w:p w14:paraId="22060880" w14:textId="77777777" w:rsidR="0059768C" w:rsidRPr="00A75835" w:rsidRDefault="0059768C" w:rsidP="0059768C">
      <w:pPr>
        <w:pStyle w:val="Default"/>
        <w:spacing w:before="240" w:line="360" w:lineRule="auto"/>
        <w:jc w:val="center"/>
        <w:rPr>
          <w:bCs/>
          <w:u w:val="single"/>
        </w:rPr>
      </w:pPr>
      <w:r w:rsidRPr="00A75835">
        <w:rPr>
          <w:bCs/>
          <w:u w:val="single"/>
        </w:rPr>
        <w:t>TEMATY PRACY PISEMNEJ</w:t>
      </w:r>
    </w:p>
    <w:p w14:paraId="5C80DA4F" w14:textId="77777777" w:rsidR="0059768C" w:rsidRPr="00A75835" w:rsidRDefault="0059768C" w:rsidP="0059768C">
      <w:pPr>
        <w:pStyle w:val="Default"/>
        <w:spacing w:line="360" w:lineRule="auto"/>
        <w:jc w:val="both"/>
        <w:rPr>
          <w:bCs/>
        </w:rPr>
      </w:pPr>
    </w:p>
    <w:p w14:paraId="5643F14C" w14:textId="77777777" w:rsidR="0059768C" w:rsidRPr="00A75835" w:rsidRDefault="0059768C" w:rsidP="0059768C">
      <w:pPr>
        <w:pStyle w:val="Default"/>
        <w:spacing w:line="360" w:lineRule="auto"/>
        <w:jc w:val="both"/>
        <w:rPr>
          <w:bCs/>
        </w:rPr>
      </w:pPr>
    </w:p>
    <w:p w14:paraId="078CE055" w14:textId="77777777" w:rsidR="0059768C" w:rsidRPr="00826B82" w:rsidRDefault="0059768C" w:rsidP="0059768C">
      <w:pPr>
        <w:pStyle w:val="Default"/>
        <w:spacing w:line="360" w:lineRule="auto"/>
        <w:jc w:val="both"/>
        <w:rPr>
          <w:b/>
          <w:u w:val="single"/>
        </w:rPr>
      </w:pPr>
      <w:r w:rsidRPr="00826B82">
        <w:rPr>
          <w:b/>
          <w:u w:val="single"/>
        </w:rPr>
        <w:t>PRAWO KARNE</w:t>
      </w:r>
    </w:p>
    <w:p w14:paraId="4286C9B0" w14:textId="77777777" w:rsidR="0059768C" w:rsidRPr="00A75835" w:rsidRDefault="0059768C" w:rsidP="00826B82">
      <w:pPr>
        <w:pStyle w:val="Default"/>
        <w:spacing w:after="240" w:line="360" w:lineRule="auto"/>
        <w:jc w:val="both"/>
        <w:rPr>
          <w:bCs/>
        </w:rPr>
      </w:pPr>
    </w:p>
    <w:p w14:paraId="4B024D89" w14:textId="07EEF64D" w:rsidR="00826B82" w:rsidRPr="00A76FC8" w:rsidRDefault="00826B82" w:rsidP="00826B82">
      <w:pPr>
        <w:spacing w:after="24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76FC8">
        <w:rPr>
          <w:rFonts w:ascii="Times New Roman" w:hAnsi="Times New Roman"/>
          <w:sz w:val="24"/>
          <w:szCs w:val="24"/>
        </w:rPr>
        <w:t>Do Sądu Rejonowego dla Warszawy Śródmieścia w Warszawie wpłynęły akta postępowania przygotowawczego prowadzonego przez Prokuraturę Rejonową Warszawa Śródmieście w Warszawie przeciwko Janow</w:t>
      </w:r>
      <w:r w:rsidR="008F18E9">
        <w:rPr>
          <w:rFonts w:ascii="Times New Roman" w:hAnsi="Times New Roman"/>
          <w:sz w:val="24"/>
          <w:szCs w:val="24"/>
        </w:rPr>
        <w:t>i</w:t>
      </w:r>
      <w:r w:rsidRPr="00A76FC8">
        <w:rPr>
          <w:rFonts w:ascii="Times New Roman" w:hAnsi="Times New Roman"/>
          <w:sz w:val="24"/>
          <w:szCs w:val="24"/>
        </w:rPr>
        <w:t xml:space="preserve"> Iksińskiemu podejrzanemu o czyn z art. 286 § 1 kk w zw. z art. 294 § 1 kk  wraz z zażaleniem pełnomocnika pokrzywdzonego na postanowienie prokuratora o umorzeniu postępowania. W ocenie Przewodniczącego Wydziału-działającego z upoważnienia Prezesa Sądu, warunki formalne środka odwoławczego zostały spełnione i sprawa została skierowana do rozpoznania. </w:t>
      </w:r>
    </w:p>
    <w:p w14:paraId="326555AA" w14:textId="19E9E194" w:rsidR="00826B82" w:rsidRPr="00C3224D" w:rsidRDefault="00826B82" w:rsidP="00826B82">
      <w:pPr>
        <w:spacing w:after="24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224D">
        <w:rPr>
          <w:rFonts w:ascii="Times New Roman" w:hAnsi="Times New Roman"/>
          <w:sz w:val="24"/>
          <w:szCs w:val="24"/>
        </w:rPr>
        <w:t>Proszę zaproponować projekt decyzji procesowej sądu</w:t>
      </w:r>
      <w:r w:rsidR="008F18E9">
        <w:rPr>
          <w:rFonts w:ascii="Times New Roman" w:hAnsi="Times New Roman"/>
          <w:sz w:val="24"/>
          <w:szCs w:val="24"/>
        </w:rPr>
        <w:t>.</w:t>
      </w:r>
    </w:p>
    <w:p w14:paraId="027D4A74" w14:textId="07C61E37" w:rsidR="0059768C" w:rsidRPr="00A75835" w:rsidRDefault="0059768C" w:rsidP="0059768C">
      <w:pPr>
        <w:pStyle w:val="Default"/>
        <w:spacing w:line="360" w:lineRule="auto"/>
        <w:jc w:val="both"/>
        <w:rPr>
          <w:bCs/>
        </w:rPr>
      </w:pPr>
    </w:p>
    <w:p w14:paraId="2B8E9E7F" w14:textId="77777777" w:rsidR="00A37537" w:rsidRDefault="00A37537" w:rsidP="0059768C">
      <w:pPr>
        <w:pStyle w:val="Default"/>
        <w:spacing w:line="360" w:lineRule="auto"/>
        <w:jc w:val="both"/>
        <w:rPr>
          <w:b/>
          <w:u w:val="single"/>
        </w:rPr>
      </w:pPr>
    </w:p>
    <w:p w14:paraId="111D8FE0" w14:textId="77777777" w:rsidR="00A37537" w:rsidRDefault="00A37537" w:rsidP="0059768C">
      <w:pPr>
        <w:pStyle w:val="Default"/>
        <w:spacing w:line="360" w:lineRule="auto"/>
        <w:jc w:val="both"/>
        <w:rPr>
          <w:b/>
          <w:u w:val="single"/>
        </w:rPr>
      </w:pPr>
    </w:p>
    <w:p w14:paraId="4CBFB929" w14:textId="77777777" w:rsidR="00A37537" w:rsidRDefault="00A37537" w:rsidP="0059768C">
      <w:pPr>
        <w:pStyle w:val="Default"/>
        <w:spacing w:line="360" w:lineRule="auto"/>
        <w:jc w:val="both"/>
        <w:rPr>
          <w:b/>
          <w:u w:val="single"/>
        </w:rPr>
      </w:pPr>
    </w:p>
    <w:p w14:paraId="183C80D5" w14:textId="77777777" w:rsidR="00A37537" w:rsidRDefault="00A37537" w:rsidP="0059768C">
      <w:pPr>
        <w:pStyle w:val="Default"/>
        <w:spacing w:line="360" w:lineRule="auto"/>
        <w:jc w:val="both"/>
        <w:rPr>
          <w:b/>
          <w:u w:val="single"/>
        </w:rPr>
      </w:pPr>
    </w:p>
    <w:p w14:paraId="4F07E480" w14:textId="77777777" w:rsidR="00A37537" w:rsidRDefault="00A37537" w:rsidP="0059768C">
      <w:pPr>
        <w:pStyle w:val="Default"/>
        <w:spacing w:line="360" w:lineRule="auto"/>
        <w:jc w:val="both"/>
        <w:rPr>
          <w:b/>
          <w:u w:val="single"/>
        </w:rPr>
      </w:pPr>
    </w:p>
    <w:p w14:paraId="3635E777" w14:textId="77777777" w:rsidR="00A37537" w:rsidRDefault="00A37537" w:rsidP="0059768C">
      <w:pPr>
        <w:pStyle w:val="Default"/>
        <w:spacing w:line="360" w:lineRule="auto"/>
        <w:jc w:val="both"/>
        <w:rPr>
          <w:b/>
          <w:u w:val="single"/>
        </w:rPr>
      </w:pPr>
    </w:p>
    <w:p w14:paraId="3588932E" w14:textId="77777777" w:rsidR="00A37537" w:rsidRDefault="00A37537" w:rsidP="0059768C">
      <w:pPr>
        <w:pStyle w:val="Default"/>
        <w:spacing w:line="360" w:lineRule="auto"/>
        <w:jc w:val="both"/>
        <w:rPr>
          <w:b/>
          <w:u w:val="single"/>
        </w:rPr>
      </w:pPr>
    </w:p>
    <w:p w14:paraId="62972046" w14:textId="77777777" w:rsidR="00A37537" w:rsidRPr="00A75835" w:rsidRDefault="00A37537" w:rsidP="00A3753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ABDFA44" w14:textId="77777777" w:rsidR="00A37537" w:rsidRPr="00A75835" w:rsidRDefault="00A37537" w:rsidP="00A37537">
      <w:pPr>
        <w:pStyle w:val="Default"/>
        <w:spacing w:line="360" w:lineRule="auto"/>
        <w:jc w:val="both"/>
        <w:rPr>
          <w:bCs/>
        </w:rPr>
      </w:pPr>
      <w:r w:rsidRPr="00A75835">
        <w:rPr>
          <w:bCs/>
        </w:rPr>
        <w:lastRenderedPageBreak/>
        <w:t>………………………….……………………………</w:t>
      </w:r>
    </w:p>
    <w:p w14:paraId="4536DE91" w14:textId="77777777" w:rsidR="00A37537" w:rsidRPr="00A75835" w:rsidRDefault="00A37537" w:rsidP="00A37537">
      <w:pPr>
        <w:pStyle w:val="Default"/>
        <w:spacing w:line="360" w:lineRule="auto"/>
        <w:jc w:val="both"/>
        <w:rPr>
          <w:bCs/>
          <w:i/>
          <w:color w:val="auto"/>
        </w:rPr>
      </w:pPr>
      <w:r w:rsidRPr="00A75835">
        <w:rPr>
          <w:bCs/>
          <w:i/>
        </w:rPr>
        <w:t xml:space="preserve"> </w:t>
      </w:r>
      <w:r w:rsidRPr="00A75835">
        <w:rPr>
          <w:bCs/>
          <w:i/>
        </w:rPr>
        <w:tab/>
        <w:t>(imię i nazwisko kandydata)</w:t>
      </w:r>
    </w:p>
    <w:p w14:paraId="65052EAD" w14:textId="77777777" w:rsidR="00A37537" w:rsidRPr="00A75835" w:rsidRDefault="00A37537" w:rsidP="00A37537">
      <w:pPr>
        <w:pStyle w:val="Default"/>
        <w:spacing w:line="360" w:lineRule="auto"/>
        <w:rPr>
          <w:bCs/>
        </w:rPr>
      </w:pPr>
    </w:p>
    <w:p w14:paraId="12DC8010" w14:textId="77777777" w:rsidR="00A37537" w:rsidRPr="00A75835" w:rsidRDefault="00A37537" w:rsidP="00A37537">
      <w:pPr>
        <w:pStyle w:val="Default"/>
        <w:spacing w:line="360" w:lineRule="auto"/>
        <w:jc w:val="right"/>
        <w:rPr>
          <w:rFonts w:ascii="Arial" w:hAnsi="Arial" w:cs="Arial"/>
          <w:bCs/>
        </w:rPr>
      </w:pPr>
      <w:r w:rsidRPr="00A75835">
        <w:rPr>
          <w:rFonts w:ascii="Arial" w:hAnsi="Arial" w:cs="Arial"/>
          <w:bCs/>
        </w:rPr>
        <w:t>Kazus …… – liczba punktów …………</w:t>
      </w:r>
    </w:p>
    <w:p w14:paraId="46B10024" w14:textId="77777777" w:rsidR="00A37537" w:rsidRPr="0080718B" w:rsidRDefault="00A37537" w:rsidP="00A37537">
      <w:pPr>
        <w:pStyle w:val="Default"/>
        <w:spacing w:line="360" w:lineRule="auto"/>
        <w:rPr>
          <w:b/>
        </w:rPr>
      </w:pPr>
    </w:p>
    <w:p w14:paraId="0F5F442A" w14:textId="77777777" w:rsidR="00A37537" w:rsidRPr="0080718B" w:rsidRDefault="00A37537" w:rsidP="00A37537">
      <w:pPr>
        <w:pStyle w:val="Default"/>
        <w:spacing w:line="360" w:lineRule="auto"/>
        <w:jc w:val="center"/>
        <w:rPr>
          <w:b/>
        </w:rPr>
      </w:pPr>
      <w:r w:rsidRPr="0080718B">
        <w:rPr>
          <w:b/>
        </w:rPr>
        <w:t xml:space="preserve">PRACA KONKURSOWA DLA KANDYDATÓW </w:t>
      </w:r>
      <w:r w:rsidRPr="0080718B">
        <w:rPr>
          <w:b/>
        </w:rPr>
        <w:br/>
        <w:t>NA STANOWISKO ASYSTENTA SĘDZIEGO</w:t>
      </w:r>
    </w:p>
    <w:p w14:paraId="54C6C5FD" w14:textId="77777777" w:rsidR="00A37537" w:rsidRPr="0080718B" w:rsidRDefault="00A37537" w:rsidP="00A37537">
      <w:pPr>
        <w:pStyle w:val="Default"/>
        <w:spacing w:line="360" w:lineRule="auto"/>
        <w:jc w:val="center"/>
        <w:rPr>
          <w:b/>
        </w:rPr>
      </w:pPr>
      <w:r w:rsidRPr="0080718B">
        <w:rPr>
          <w:b/>
        </w:rPr>
        <w:t>KD.1101.2.2026</w:t>
      </w:r>
    </w:p>
    <w:p w14:paraId="0D43595A" w14:textId="52BFFC62" w:rsidR="00A37537" w:rsidRPr="00A37537" w:rsidRDefault="00A37537" w:rsidP="00A37537">
      <w:pPr>
        <w:pStyle w:val="Default"/>
        <w:spacing w:before="240" w:line="360" w:lineRule="auto"/>
        <w:jc w:val="center"/>
        <w:rPr>
          <w:bCs/>
          <w:u w:val="single"/>
        </w:rPr>
      </w:pPr>
      <w:r w:rsidRPr="00A75835">
        <w:rPr>
          <w:bCs/>
          <w:u w:val="single"/>
        </w:rPr>
        <w:t>TEMATY PRACY PISEMNEJ</w:t>
      </w:r>
    </w:p>
    <w:p w14:paraId="7968EC33" w14:textId="32DFE2BD" w:rsidR="0059768C" w:rsidRPr="0080718B" w:rsidRDefault="0059768C" w:rsidP="0059768C">
      <w:pPr>
        <w:pStyle w:val="Default"/>
        <w:spacing w:line="360" w:lineRule="auto"/>
        <w:jc w:val="both"/>
        <w:rPr>
          <w:b/>
          <w:u w:val="single"/>
        </w:rPr>
      </w:pPr>
      <w:r w:rsidRPr="0080718B">
        <w:rPr>
          <w:b/>
          <w:u w:val="single"/>
        </w:rPr>
        <w:t xml:space="preserve">PRAWO CYWILNE </w:t>
      </w:r>
    </w:p>
    <w:p w14:paraId="0EA61627" w14:textId="77777777" w:rsidR="001F50B0" w:rsidRPr="00A75835" w:rsidRDefault="001F50B0" w:rsidP="0059768C">
      <w:pPr>
        <w:pStyle w:val="Default"/>
        <w:spacing w:line="360" w:lineRule="auto"/>
        <w:jc w:val="both"/>
        <w:rPr>
          <w:bCs/>
          <w:u w:val="single"/>
        </w:rPr>
      </w:pPr>
    </w:p>
    <w:p w14:paraId="07B0BD9A" w14:textId="77777777" w:rsidR="0080718B" w:rsidRPr="009E056A" w:rsidRDefault="0080718B" w:rsidP="0080718B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E056A">
        <w:rPr>
          <w:rFonts w:ascii="Times New Roman" w:hAnsi="Times New Roman"/>
          <w:bCs/>
          <w:sz w:val="24"/>
          <w:szCs w:val="24"/>
        </w:rPr>
        <w:t xml:space="preserve">Adam Nowak, z domu Nowak, syn Jana i Janiny, Pesel: 123456789000, zmarł w dniu 1 stycznia 2025 roku w Piasecznie. </w:t>
      </w:r>
      <w:r w:rsidRPr="009E056A">
        <w:rPr>
          <w:rFonts w:ascii="Times New Roman" w:eastAsia="Times New Roman" w:hAnsi="Times New Roman"/>
          <w:sz w:val="24"/>
          <w:szCs w:val="24"/>
          <w:lang w:eastAsia="pl-PL"/>
        </w:rPr>
        <w:t xml:space="preserve">Miał przed śmiercią ostatnie miejsce zwykłego pobytu w Warszawie przy ul. Marszałkowskiej 82. </w:t>
      </w:r>
      <w:r w:rsidRPr="009E056A">
        <w:rPr>
          <w:rFonts w:ascii="Times New Roman" w:hAnsi="Times New Roman"/>
          <w:bCs/>
          <w:sz w:val="24"/>
          <w:szCs w:val="24"/>
        </w:rPr>
        <w:t>Pozostawił testament notarialny z dnia 2 stycznia 2024 roku, w którym do spadku powołał swoją żonę Annę Nowak.</w:t>
      </w:r>
    </w:p>
    <w:p w14:paraId="226684A7" w14:textId="77777777" w:rsidR="0080718B" w:rsidRPr="009E056A" w:rsidRDefault="0080718B" w:rsidP="0080718B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E056A">
        <w:rPr>
          <w:rFonts w:ascii="Times New Roman" w:hAnsi="Times New Roman"/>
          <w:bCs/>
          <w:sz w:val="24"/>
          <w:szCs w:val="24"/>
        </w:rPr>
        <w:t>W chwili śmierci Adama Nowaka żyli jego:</w:t>
      </w:r>
    </w:p>
    <w:p w14:paraId="51FBCDFD" w14:textId="77777777" w:rsidR="0080718B" w:rsidRPr="009E056A" w:rsidRDefault="0080718B" w:rsidP="0080718B">
      <w:pPr>
        <w:pStyle w:val="Akapitzlist"/>
        <w:numPr>
          <w:ilvl w:val="0"/>
          <w:numId w:val="124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E056A">
        <w:rPr>
          <w:rFonts w:ascii="Times New Roman" w:hAnsi="Times New Roman"/>
          <w:bCs/>
          <w:sz w:val="24"/>
          <w:szCs w:val="24"/>
        </w:rPr>
        <w:t>żona Anna Nowak, córka Pawła i Pauliny, urodzona w dniu 1 stycznia 1960 roku</w:t>
      </w:r>
      <w:r>
        <w:rPr>
          <w:rFonts w:ascii="Times New Roman" w:hAnsi="Times New Roman"/>
          <w:bCs/>
          <w:sz w:val="24"/>
          <w:szCs w:val="24"/>
        </w:rPr>
        <w:t xml:space="preserve"> w Warszawie</w:t>
      </w:r>
      <w:r w:rsidRPr="009E056A">
        <w:rPr>
          <w:rFonts w:ascii="Times New Roman" w:hAnsi="Times New Roman"/>
          <w:bCs/>
          <w:sz w:val="24"/>
          <w:szCs w:val="24"/>
        </w:rPr>
        <w:t>,</w:t>
      </w:r>
    </w:p>
    <w:p w14:paraId="441A3C26" w14:textId="77777777" w:rsidR="0080718B" w:rsidRPr="009E056A" w:rsidRDefault="0080718B" w:rsidP="0080718B">
      <w:pPr>
        <w:pStyle w:val="Akapitzlist"/>
        <w:numPr>
          <w:ilvl w:val="0"/>
          <w:numId w:val="124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E056A">
        <w:rPr>
          <w:rFonts w:ascii="Times New Roman" w:hAnsi="Times New Roman"/>
          <w:bCs/>
          <w:sz w:val="24"/>
          <w:szCs w:val="24"/>
        </w:rPr>
        <w:t xml:space="preserve">córka Zofia Nowak, córka </w:t>
      </w:r>
      <w:r>
        <w:rPr>
          <w:rFonts w:ascii="Times New Roman" w:hAnsi="Times New Roman"/>
          <w:bCs/>
          <w:sz w:val="24"/>
          <w:szCs w:val="24"/>
        </w:rPr>
        <w:t>Anny</w:t>
      </w:r>
      <w:r w:rsidRPr="009E056A">
        <w:rPr>
          <w:rFonts w:ascii="Times New Roman" w:hAnsi="Times New Roman"/>
          <w:bCs/>
          <w:sz w:val="24"/>
          <w:szCs w:val="24"/>
        </w:rPr>
        <w:t xml:space="preserve"> i Adama, urodzona w dniu 1 stycznia 1982 roku</w:t>
      </w:r>
      <w:r>
        <w:rPr>
          <w:rFonts w:ascii="Times New Roman" w:hAnsi="Times New Roman"/>
          <w:bCs/>
          <w:sz w:val="24"/>
          <w:szCs w:val="24"/>
        </w:rPr>
        <w:t xml:space="preserve"> w Warszawie</w:t>
      </w:r>
      <w:r w:rsidRPr="009E056A">
        <w:rPr>
          <w:rFonts w:ascii="Times New Roman" w:hAnsi="Times New Roman"/>
          <w:bCs/>
          <w:sz w:val="24"/>
          <w:szCs w:val="24"/>
        </w:rPr>
        <w:t>,</w:t>
      </w:r>
    </w:p>
    <w:p w14:paraId="3D826475" w14:textId="77777777" w:rsidR="0080718B" w:rsidRPr="009E056A" w:rsidRDefault="0080718B" w:rsidP="0080718B">
      <w:pPr>
        <w:pStyle w:val="Akapitzlist"/>
        <w:numPr>
          <w:ilvl w:val="0"/>
          <w:numId w:val="124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E056A">
        <w:rPr>
          <w:rFonts w:ascii="Times New Roman" w:hAnsi="Times New Roman"/>
          <w:bCs/>
          <w:sz w:val="24"/>
          <w:szCs w:val="24"/>
        </w:rPr>
        <w:t xml:space="preserve">córka </w:t>
      </w:r>
      <w:r>
        <w:rPr>
          <w:rFonts w:ascii="Times New Roman" w:hAnsi="Times New Roman"/>
          <w:bCs/>
          <w:sz w:val="24"/>
          <w:szCs w:val="24"/>
        </w:rPr>
        <w:t>Celina</w:t>
      </w:r>
      <w:r w:rsidRPr="009E056A">
        <w:rPr>
          <w:rFonts w:ascii="Times New Roman" w:hAnsi="Times New Roman"/>
          <w:bCs/>
          <w:sz w:val="24"/>
          <w:szCs w:val="24"/>
        </w:rPr>
        <w:t xml:space="preserve"> Nowak, córka </w:t>
      </w:r>
      <w:r>
        <w:rPr>
          <w:rFonts w:ascii="Times New Roman" w:hAnsi="Times New Roman"/>
          <w:bCs/>
          <w:sz w:val="24"/>
          <w:szCs w:val="24"/>
        </w:rPr>
        <w:t>Anny</w:t>
      </w:r>
      <w:r w:rsidRPr="009E056A">
        <w:rPr>
          <w:rFonts w:ascii="Times New Roman" w:hAnsi="Times New Roman"/>
          <w:bCs/>
          <w:sz w:val="24"/>
          <w:szCs w:val="24"/>
        </w:rPr>
        <w:t xml:space="preserve"> i Adama, urodzona w dniu 1 stycznia 1984 roku</w:t>
      </w:r>
      <w:r>
        <w:rPr>
          <w:rFonts w:ascii="Times New Roman" w:hAnsi="Times New Roman"/>
          <w:bCs/>
          <w:sz w:val="24"/>
          <w:szCs w:val="24"/>
        </w:rPr>
        <w:t xml:space="preserve"> w Warszawie</w:t>
      </w:r>
      <w:r w:rsidRPr="009E056A">
        <w:rPr>
          <w:rFonts w:ascii="Times New Roman" w:hAnsi="Times New Roman"/>
          <w:bCs/>
          <w:sz w:val="24"/>
          <w:szCs w:val="24"/>
        </w:rPr>
        <w:t>,</w:t>
      </w:r>
    </w:p>
    <w:p w14:paraId="4E54B07F" w14:textId="77777777" w:rsidR="0080718B" w:rsidRPr="009E056A" w:rsidRDefault="0080718B" w:rsidP="0080718B">
      <w:pPr>
        <w:pStyle w:val="Akapitzlist"/>
        <w:numPr>
          <w:ilvl w:val="0"/>
          <w:numId w:val="124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E056A">
        <w:rPr>
          <w:rFonts w:ascii="Times New Roman" w:hAnsi="Times New Roman"/>
          <w:bCs/>
          <w:sz w:val="24"/>
          <w:szCs w:val="24"/>
        </w:rPr>
        <w:t xml:space="preserve">syn Krzysztof Nowak, syn </w:t>
      </w:r>
      <w:r>
        <w:rPr>
          <w:rFonts w:ascii="Times New Roman" w:hAnsi="Times New Roman"/>
          <w:bCs/>
          <w:sz w:val="24"/>
          <w:szCs w:val="24"/>
        </w:rPr>
        <w:t>Anny</w:t>
      </w:r>
      <w:r w:rsidRPr="009E056A">
        <w:rPr>
          <w:rFonts w:ascii="Times New Roman" w:hAnsi="Times New Roman"/>
          <w:bCs/>
          <w:sz w:val="24"/>
          <w:szCs w:val="24"/>
        </w:rPr>
        <w:t xml:space="preserve"> i Adama, urodzony w dniu 1 stycznia 1986 roku</w:t>
      </w:r>
      <w:r>
        <w:rPr>
          <w:rFonts w:ascii="Times New Roman" w:hAnsi="Times New Roman"/>
          <w:bCs/>
          <w:sz w:val="24"/>
          <w:szCs w:val="24"/>
        </w:rPr>
        <w:t xml:space="preserve"> w Warszawie</w:t>
      </w:r>
      <w:r w:rsidRPr="009E056A">
        <w:rPr>
          <w:rFonts w:ascii="Times New Roman" w:hAnsi="Times New Roman"/>
          <w:bCs/>
          <w:sz w:val="24"/>
          <w:szCs w:val="24"/>
        </w:rPr>
        <w:t>,</w:t>
      </w:r>
    </w:p>
    <w:p w14:paraId="2203E9BB" w14:textId="77777777" w:rsidR="0080718B" w:rsidRPr="009E056A" w:rsidRDefault="0080718B" w:rsidP="0080718B">
      <w:pPr>
        <w:pStyle w:val="Akapitzlist"/>
        <w:numPr>
          <w:ilvl w:val="0"/>
          <w:numId w:val="124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E056A">
        <w:rPr>
          <w:rFonts w:ascii="Times New Roman" w:hAnsi="Times New Roman"/>
          <w:bCs/>
          <w:sz w:val="24"/>
          <w:szCs w:val="24"/>
        </w:rPr>
        <w:t xml:space="preserve">syn Piotr Nowak, syn </w:t>
      </w:r>
      <w:r>
        <w:rPr>
          <w:rFonts w:ascii="Times New Roman" w:hAnsi="Times New Roman"/>
          <w:bCs/>
          <w:sz w:val="24"/>
          <w:szCs w:val="24"/>
        </w:rPr>
        <w:t>Anny</w:t>
      </w:r>
      <w:r w:rsidRPr="009E056A">
        <w:rPr>
          <w:rFonts w:ascii="Times New Roman" w:hAnsi="Times New Roman"/>
          <w:bCs/>
          <w:sz w:val="24"/>
          <w:szCs w:val="24"/>
        </w:rPr>
        <w:t xml:space="preserve"> i Adama, urodzony w dniu 1 stycznia 1988 roku</w:t>
      </w:r>
      <w:r>
        <w:rPr>
          <w:rFonts w:ascii="Times New Roman" w:hAnsi="Times New Roman"/>
          <w:bCs/>
          <w:sz w:val="24"/>
          <w:szCs w:val="24"/>
        </w:rPr>
        <w:t xml:space="preserve"> w Warszawie.</w:t>
      </w:r>
    </w:p>
    <w:p w14:paraId="0B2A6C80" w14:textId="77777777" w:rsidR="0080718B" w:rsidRPr="009E056A" w:rsidRDefault="0080718B" w:rsidP="0080718B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E056A">
        <w:rPr>
          <w:rFonts w:ascii="Times New Roman" w:hAnsi="Times New Roman"/>
          <w:bCs/>
          <w:sz w:val="24"/>
          <w:szCs w:val="24"/>
        </w:rPr>
        <w:t xml:space="preserve">W toku postępowania o stwierdzenie nabycia spadku po Adamie Nowaku </w:t>
      </w:r>
      <w:r>
        <w:rPr>
          <w:rFonts w:ascii="Times New Roman" w:hAnsi="Times New Roman"/>
          <w:bCs/>
          <w:sz w:val="24"/>
          <w:szCs w:val="24"/>
        </w:rPr>
        <w:t xml:space="preserve">toczącego się pod sygnaturą I </w:t>
      </w:r>
      <w:proofErr w:type="spellStart"/>
      <w:r>
        <w:rPr>
          <w:rFonts w:ascii="Times New Roman" w:hAnsi="Times New Roman"/>
          <w:bCs/>
          <w:sz w:val="24"/>
          <w:szCs w:val="24"/>
        </w:rPr>
        <w:t>Ns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100/25 </w:t>
      </w:r>
      <w:r w:rsidRPr="009E056A">
        <w:rPr>
          <w:rFonts w:ascii="Times New Roman" w:hAnsi="Times New Roman"/>
          <w:bCs/>
          <w:sz w:val="24"/>
          <w:szCs w:val="24"/>
        </w:rPr>
        <w:t>zostało ustalone</w:t>
      </w:r>
      <w:r>
        <w:rPr>
          <w:rFonts w:ascii="Times New Roman" w:hAnsi="Times New Roman"/>
          <w:bCs/>
          <w:sz w:val="24"/>
          <w:szCs w:val="24"/>
        </w:rPr>
        <w:t>,</w:t>
      </w:r>
      <w:r w:rsidRPr="009E056A">
        <w:rPr>
          <w:rFonts w:ascii="Times New Roman" w:hAnsi="Times New Roman"/>
          <w:bCs/>
          <w:sz w:val="24"/>
          <w:szCs w:val="24"/>
        </w:rPr>
        <w:t xml:space="preserve"> na podstawie opinii biegłych sądowych, że testament z dnia 2 stycznia 2024 roku został sporządzony </w:t>
      </w:r>
      <w:r w:rsidRPr="009E056A">
        <w:rPr>
          <w:rFonts w:ascii="Times New Roman" w:hAnsi="Times New Roman"/>
          <w:sz w:val="24"/>
          <w:szCs w:val="24"/>
        </w:rPr>
        <w:t xml:space="preserve">w stanie wyłączającym świadome albo swobodne powzięcie decyzji i wyrażenie woli. </w:t>
      </w:r>
      <w:r>
        <w:rPr>
          <w:rFonts w:ascii="Times New Roman" w:hAnsi="Times New Roman"/>
          <w:sz w:val="24"/>
          <w:szCs w:val="24"/>
        </w:rPr>
        <w:t xml:space="preserve">Wniosek o stwierdzenie nabycia spadku złożyła żona spadkodawcy, a jego dzieci brały udział w sprawie. Nikt nie złożył oświadczenia o odrzuceniu spadku. </w:t>
      </w:r>
      <w:r w:rsidRPr="009E056A">
        <w:rPr>
          <w:rFonts w:ascii="Times New Roman" w:hAnsi="Times New Roman"/>
          <w:sz w:val="24"/>
          <w:szCs w:val="24"/>
        </w:rPr>
        <w:t>W dniu 9 marca 2026 roku Przewodnicząca zamknęła rozprawę a Sąd odroczył ogłoszenie orzeczenia do dnia 16 marca 2026 roku.</w:t>
      </w:r>
    </w:p>
    <w:p w14:paraId="3353C800" w14:textId="2A421D62" w:rsidR="0059768C" w:rsidRPr="00A37537" w:rsidRDefault="0080718B" w:rsidP="00A3753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F18E9">
        <w:rPr>
          <w:rFonts w:ascii="Times New Roman" w:hAnsi="Times New Roman"/>
          <w:sz w:val="24"/>
          <w:szCs w:val="24"/>
        </w:rPr>
        <w:t xml:space="preserve">Jaka decyzja procesowa powinna zostać podjęta w sprawie i jakie przepisy prawne znajdą w sprawie zastosowanie.  </w:t>
      </w:r>
    </w:p>
    <w:sectPr w:rsidR="0059768C" w:rsidRPr="00A37537" w:rsidSect="000F701C">
      <w:footerReference w:type="default" r:id="rId8"/>
      <w:pgSz w:w="11906" w:h="16838"/>
      <w:pgMar w:top="709" w:right="1134" w:bottom="127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685FF" w14:textId="77777777" w:rsidR="00255231" w:rsidRDefault="00255231" w:rsidP="005553F7">
      <w:pPr>
        <w:spacing w:after="0" w:line="240" w:lineRule="auto"/>
      </w:pPr>
      <w:r>
        <w:separator/>
      </w:r>
    </w:p>
  </w:endnote>
  <w:endnote w:type="continuationSeparator" w:id="0">
    <w:p w14:paraId="28CBF47B" w14:textId="77777777" w:rsidR="00255231" w:rsidRDefault="00255231" w:rsidP="0055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0430D" w14:textId="77777777" w:rsidR="00D16B81" w:rsidRDefault="00D16B81" w:rsidP="00D16B81">
    <w:pPr>
      <w:pStyle w:val="Default"/>
      <w:pBdr>
        <w:bottom w:val="single" w:sz="12" w:space="1" w:color="auto"/>
      </w:pBdr>
      <w:spacing w:line="360" w:lineRule="auto"/>
      <w:rPr>
        <w:rFonts w:ascii="Arial" w:hAnsi="Arial" w:cs="Arial"/>
        <w:sz w:val="20"/>
        <w:szCs w:val="20"/>
      </w:rPr>
    </w:pPr>
  </w:p>
  <w:p w14:paraId="6E639C30" w14:textId="5C7855BC" w:rsidR="004216B5" w:rsidRPr="004216B5" w:rsidRDefault="00D16B81" w:rsidP="00D16B81">
    <w:pPr>
      <w:pStyle w:val="Default"/>
      <w:spacing w:line="360" w:lineRule="auto"/>
      <w:rPr>
        <w:rFonts w:ascii="Arial" w:hAnsi="Arial" w:cs="Arial"/>
        <w:b/>
        <w:sz w:val="20"/>
        <w:szCs w:val="20"/>
      </w:rPr>
    </w:pPr>
    <w:r w:rsidRPr="00D16B81">
      <w:rPr>
        <w:rFonts w:ascii="Arial" w:hAnsi="Arial" w:cs="Arial"/>
        <w:sz w:val="20"/>
        <w:szCs w:val="20"/>
      </w:rPr>
      <w:t xml:space="preserve">Konkurs na stanowisko asystenta sędziego </w:t>
    </w:r>
    <w:r w:rsidR="004216B5" w:rsidRPr="004216B5">
      <w:rPr>
        <w:rFonts w:ascii="Arial" w:hAnsi="Arial" w:cs="Arial"/>
        <w:b/>
        <w:sz w:val="20"/>
        <w:szCs w:val="20"/>
      </w:rPr>
      <w:t>Kd.1101.2.202</w:t>
    </w:r>
    <w:r w:rsidR="004216B5">
      <w:rPr>
        <w:rFonts w:ascii="Arial" w:hAnsi="Arial" w:cs="Arial"/>
        <w:b/>
        <w:sz w:val="20"/>
        <w:szCs w:val="20"/>
      </w:rPr>
      <w:t>6</w:t>
    </w:r>
  </w:p>
  <w:p w14:paraId="1D9EA0A8" w14:textId="77777777" w:rsidR="00D16B81" w:rsidRPr="00D16B81" w:rsidRDefault="00D16B81" w:rsidP="00D16B81">
    <w:pPr>
      <w:pStyle w:val="Default"/>
      <w:spacing w:line="360" w:lineRule="auto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s</w:t>
    </w:r>
    <w:r w:rsidRPr="00D16B81">
      <w:rPr>
        <w:rFonts w:ascii="Arial" w:hAnsi="Arial" w:cs="Arial"/>
        <w:b/>
        <w:sz w:val="20"/>
        <w:szCs w:val="20"/>
      </w:rPr>
      <w:t xml:space="preserve">trona </w:t>
    </w:r>
    <w:r w:rsidRPr="00D16B81">
      <w:rPr>
        <w:rFonts w:ascii="Arial" w:hAnsi="Arial" w:cs="Arial"/>
        <w:b/>
        <w:bCs/>
        <w:sz w:val="20"/>
        <w:szCs w:val="20"/>
      </w:rPr>
      <w:fldChar w:fldCharType="begin"/>
    </w:r>
    <w:r w:rsidRPr="00D16B81">
      <w:rPr>
        <w:rFonts w:ascii="Arial" w:hAnsi="Arial" w:cs="Arial"/>
        <w:b/>
        <w:bCs/>
        <w:sz w:val="20"/>
        <w:szCs w:val="20"/>
      </w:rPr>
      <w:instrText>PAGE  \* Arabic  \* MERGEFORMAT</w:instrText>
    </w:r>
    <w:r w:rsidRPr="00D16B81">
      <w:rPr>
        <w:rFonts w:ascii="Arial" w:hAnsi="Arial" w:cs="Arial"/>
        <w:b/>
        <w:bCs/>
        <w:sz w:val="20"/>
        <w:szCs w:val="20"/>
      </w:rPr>
      <w:fldChar w:fldCharType="separate"/>
    </w:r>
    <w:r w:rsidRPr="00D16B81">
      <w:rPr>
        <w:rFonts w:ascii="Arial" w:hAnsi="Arial" w:cs="Arial"/>
        <w:b/>
        <w:bCs/>
        <w:sz w:val="20"/>
        <w:szCs w:val="20"/>
      </w:rPr>
      <w:t>1</w:t>
    </w:r>
    <w:r w:rsidRPr="00D16B81">
      <w:rPr>
        <w:rFonts w:ascii="Arial" w:hAnsi="Arial" w:cs="Arial"/>
        <w:b/>
        <w:bCs/>
        <w:sz w:val="20"/>
        <w:szCs w:val="20"/>
      </w:rPr>
      <w:fldChar w:fldCharType="end"/>
    </w:r>
    <w:r w:rsidRPr="00D16B81">
      <w:rPr>
        <w:rFonts w:ascii="Arial" w:hAnsi="Arial" w:cs="Arial"/>
        <w:b/>
        <w:sz w:val="20"/>
        <w:szCs w:val="20"/>
      </w:rPr>
      <w:t xml:space="preserve"> z </w:t>
    </w:r>
    <w:r w:rsidRPr="00D16B81">
      <w:rPr>
        <w:rFonts w:ascii="Arial" w:hAnsi="Arial" w:cs="Arial"/>
        <w:b/>
        <w:bCs/>
        <w:sz w:val="20"/>
        <w:szCs w:val="20"/>
      </w:rPr>
      <w:fldChar w:fldCharType="begin"/>
    </w:r>
    <w:r w:rsidRPr="00D16B81">
      <w:rPr>
        <w:rFonts w:ascii="Arial" w:hAnsi="Arial" w:cs="Arial"/>
        <w:b/>
        <w:bCs/>
        <w:sz w:val="20"/>
        <w:szCs w:val="20"/>
      </w:rPr>
      <w:instrText>NUMPAGES  \* Arabic  \* MERGEFORMAT</w:instrText>
    </w:r>
    <w:r w:rsidRPr="00D16B81">
      <w:rPr>
        <w:rFonts w:ascii="Arial" w:hAnsi="Arial" w:cs="Arial"/>
        <w:b/>
        <w:bCs/>
        <w:sz w:val="20"/>
        <w:szCs w:val="20"/>
      </w:rPr>
      <w:fldChar w:fldCharType="separate"/>
    </w:r>
    <w:r w:rsidRPr="00D16B81">
      <w:rPr>
        <w:rFonts w:ascii="Arial" w:hAnsi="Arial" w:cs="Arial"/>
        <w:b/>
        <w:bCs/>
        <w:sz w:val="20"/>
        <w:szCs w:val="20"/>
      </w:rPr>
      <w:t>2</w:t>
    </w:r>
    <w:r w:rsidRPr="00D16B81"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F67A2" w14:textId="77777777" w:rsidR="00255231" w:rsidRDefault="00255231" w:rsidP="005553F7">
      <w:pPr>
        <w:spacing w:after="0" w:line="240" w:lineRule="auto"/>
      </w:pPr>
      <w:r>
        <w:separator/>
      </w:r>
    </w:p>
  </w:footnote>
  <w:footnote w:type="continuationSeparator" w:id="0">
    <w:p w14:paraId="46A66F79" w14:textId="77777777" w:rsidR="00255231" w:rsidRDefault="00255231" w:rsidP="00555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C2BE3"/>
    <w:multiLevelType w:val="hybridMultilevel"/>
    <w:tmpl w:val="FBE2A82A"/>
    <w:lvl w:ilvl="0" w:tplc="04150015">
      <w:start w:val="1"/>
      <w:numFmt w:val="upperLetter"/>
      <w:lvlText w:val="%1."/>
      <w:lvlJc w:val="left"/>
      <w:pPr>
        <w:ind w:left="9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2" w:hanging="360"/>
      </w:pPr>
    </w:lvl>
    <w:lvl w:ilvl="2" w:tplc="0415001B" w:tentative="1">
      <w:start w:val="1"/>
      <w:numFmt w:val="lowerRoman"/>
      <w:lvlText w:val="%3."/>
      <w:lvlJc w:val="right"/>
      <w:pPr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" w15:restartNumberingAfterBreak="0">
    <w:nsid w:val="04EC094B"/>
    <w:multiLevelType w:val="hybridMultilevel"/>
    <w:tmpl w:val="6F1A945A"/>
    <w:lvl w:ilvl="0" w:tplc="940AD53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65463D6"/>
    <w:multiLevelType w:val="hybridMultilevel"/>
    <w:tmpl w:val="DE10B142"/>
    <w:lvl w:ilvl="0" w:tplc="1FCE9EF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7AB5AFD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81366CC"/>
    <w:multiLevelType w:val="hybridMultilevel"/>
    <w:tmpl w:val="02C813D0"/>
    <w:lvl w:ilvl="0" w:tplc="0415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683F3B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8DC0B40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B394027"/>
    <w:multiLevelType w:val="hybridMultilevel"/>
    <w:tmpl w:val="782A6E14"/>
    <w:lvl w:ilvl="0" w:tplc="04150015">
      <w:start w:val="1"/>
      <w:numFmt w:val="upperLetter"/>
      <w:lvlText w:val="%1.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C6D724F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CD2778E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DF827C3"/>
    <w:multiLevelType w:val="hybridMultilevel"/>
    <w:tmpl w:val="3BEC2542"/>
    <w:lvl w:ilvl="0" w:tplc="6F628106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F8F2519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0CB79B6"/>
    <w:multiLevelType w:val="hybridMultilevel"/>
    <w:tmpl w:val="FCC6BA1A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13374E1"/>
    <w:multiLevelType w:val="hybridMultilevel"/>
    <w:tmpl w:val="6D48E5F8"/>
    <w:lvl w:ilvl="0" w:tplc="6F628106">
      <w:start w:val="1"/>
      <w:numFmt w:val="lowerLetter"/>
      <w:lvlText w:val="%1)"/>
      <w:lvlJc w:val="left"/>
      <w:pPr>
        <w:ind w:left="1068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167403A"/>
    <w:multiLevelType w:val="hybridMultilevel"/>
    <w:tmpl w:val="1BA2718A"/>
    <w:lvl w:ilvl="0" w:tplc="04150015">
      <w:start w:val="1"/>
      <w:numFmt w:val="upperLetter"/>
      <w:lvlText w:val="%1."/>
      <w:lvlJc w:val="left"/>
      <w:pPr>
        <w:ind w:left="1004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13DB752F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148573DC"/>
    <w:multiLevelType w:val="hybridMultilevel"/>
    <w:tmpl w:val="244A9124"/>
    <w:lvl w:ilvl="0" w:tplc="04150015">
      <w:start w:val="1"/>
      <w:numFmt w:val="upp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15FD4E8E"/>
    <w:multiLevelType w:val="hybridMultilevel"/>
    <w:tmpl w:val="6AA2482E"/>
    <w:lvl w:ilvl="0" w:tplc="6F628106">
      <w:start w:val="1"/>
      <w:numFmt w:val="lowerLetter"/>
      <w:lvlText w:val="%1)"/>
      <w:lvlJc w:val="left"/>
      <w:pPr>
        <w:ind w:left="1211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160C7A87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6127697"/>
    <w:multiLevelType w:val="hybridMultilevel"/>
    <w:tmpl w:val="CA0830AE"/>
    <w:lvl w:ilvl="0" w:tplc="6F628106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16B6671D"/>
    <w:multiLevelType w:val="hybridMultilevel"/>
    <w:tmpl w:val="BBA4F4D8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77F1F3E"/>
    <w:multiLevelType w:val="hybridMultilevel"/>
    <w:tmpl w:val="A3F4377C"/>
    <w:lvl w:ilvl="0" w:tplc="04150015">
      <w:start w:val="1"/>
      <w:numFmt w:val="upp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18373E60"/>
    <w:multiLevelType w:val="hybridMultilevel"/>
    <w:tmpl w:val="604E292C"/>
    <w:lvl w:ilvl="0" w:tplc="04150015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18856698"/>
    <w:multiLevelType w:val="hybridMultilevel"/>
    <w:tmpl w:val="1DFC9952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575E2302">
      <w:start w:val="1"/>
      <w:numFmt w:val="upperLetter"/>
      <w:lvlText w:val="%2."/>
      <w:lvlJc w:val="left"/>
      <w:pPr>
        <w:ind w:left="216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A457873"/>
    <w:multiLevelType w:val="hybridMultilevel"/>
    <w:tmpl w:val="BC3E2E32"/>
    <w:lvl w:ilvl="0" w:tplc="04150015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1A4D436F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1A7B1AC8"/>
    <w:multiLevelType w:val="hybridMultilevel"/>
    <w:tmpl w:val="BE9626A4"/>
    <w:lvl w:ilvl="0" w:tplc="04150015">
      <w:start w:val="1"/>
      <w:numFmt w:val="upp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1AEB68C2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1B454A4D"/>
    <w:multiLevelType w:val="hybridMultilevel"/>
    <w:tmpl w:val="6492A82A"/>
    <w:lvl w:ilvl="0" w:tplc="0415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1E683C45"/>
    <w:multiLevelType w:val="hybridMultilevel"/>
    <w:tmpl w:val="E9B8E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5">
      <w:start w:val="1"/>
      <w:numFmt w:val="upperLetter"/>
      <w:lvlText w:val="%3."/>
      <w:lvlJc w:val="left"/>
      <w:pPr>
        <w:ind w:left="14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EEC07CE"/>
    <w:multiLevelType w:val="hybridMultilevel"/>
    <w:tmpl w:val="8E920670"/>
    <w:lvl w:ilvl="0" w:tplc="6F628106">
      <w:start w:val="1"/>
      <w:numFmt w:val="lowerLetter"/>
      <w:lvlText w:val="%1)"/>
      <w:lvlJc w:val="left"/>
      <w:pPr>
        <w:ind w:left="1068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1F331D5D"/>
    <w:multiLevelType w:val="hybridMultilevel"/>
    <w:tmpl w:val="3F3C75B6"/>
    <w:lvl w:ilvl="0" w:tplc="0415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205067A1"/>
    <w:multiLevelType w:val="hybridMultilevel"/>
    <w:tmpl w:val="A6CA340E"/>
    <w:lvl w:ilvl="0" w:tplc="04150015">
      <w:start w:val="1"/>
      <w:numFmt w:val="upperLetter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3" w15:restartNumberingAfterBreak="0">
    <w:nsid w:val="2093521D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210E54D3"/>
    <w:multiLevelType w:val="hybridMultilevel"/>
    <w:tmpl w:val="277C02CC"/>
    <w:lvl w:ilvl="0" w:tplc="6F628106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22BD68A1"/>
    <w:multiLevelType w:val="hybridMultilevel"/>
    <w:tmpl w:val="474816D2"/>
    <w:lvl w:ilvl="0" w:tplc="6F628106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2304056F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23BB7B94"/>
    <w:multiLevelType w:val="hybridMultilevel"/>
    <w:tmpl w:val="BFFEFCBC"/>
    <w:lvl w:ilvl="0" w:tplc="6F628106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248A7573"/>
    <w:multiLevelType w:val="hybridMultilevel"/>
    <w:tmpl w:val="830E56D8"/>
    <w:lvl w:ilvl="0" w:tplc="0415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24935F23"/>
    <w:multiLevelType w:val="hybridMultilevel"/>
    <w:tmpl w:val="FE1AC848"/>
    <w:lvl w:ilvl="0" w:tplc="04150015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267E5751"/>
    <w:multiLevelType w:val="hybridMultilevel"/>
    <w:tmpl w:val="401AB9EC"/>
    <w:lvl w:ilvl="0" w:tplc="0415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27BB6021"/>
    <w:multiLevelType w:val="hybridMultilevel"/>
    <w:tmpl w:val="19809EB0"/>
    <w:lvl w:ilvl="0" w:tplc="04150015">
      <w:start w:val="1"/>
      <w:numFmt w:val="upperLetter"/>
      <w:lvlText w:val="%1."/>
      <w:lvlJc w:val="left"/>
      <w:pPr>
        <w:ind w:left="7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2" w15:restartNumberingAfterBreak="0">
    <w:nsid w:val="289D42F6"/>
    <w:multiLevelType w:val="hybridMultilevel"/>
    <w:tmpl w:val="D472B70C"/>
    <w:lvl w:ilvl="0" w:tplc="6F628106">
      <w:start w:val="1"/>
      <w:numFmt w:val="lowerLetter"/>
      <w:lvlText w:val="%1)"/>
      <w:lvlJc w:val="left"/>
      <w:pPr>
        <w:ind w:left="1068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28EF134E"/>
    <w:multiLevelType w:val="hybridMultilevel"/>
    <w:tmpl w:val="35EE5BDE"/>
    <w:lvl w:ilvl="0" w:tplc="BE1E086A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9DA0BB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A152C44"/>
    <w:multiLevelType w:val="multilevel"/>
    <w:tmpl w:val="EBE2EAB2"/>
    <w:styleLink w:val="Styl1"/>
    <w:lvl w:ilvl="0">
      <w:start w:val="1"/>
      <w:numFmt w:val="upperLetter"/>
      <w:lvlText w:val="%1)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2B121576"/>
    <w:multiLevelType w:val="hybridMultilevel"/>
    <w:tmpl w:val="DCB8359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5">
      <w:start w:val="1"/>
      <w:numFmt w:val="upperLetter"/>
      <w:lvlText w:val="%3."/>
      <w:lvlJc w:val="left"/>
      <w:pPr>
        <w:ind w:left="14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364FB3"/>
    <w:multiLevelType w:val="hybridMultilevel"/>
    <w:tmpl w:val="9F0E53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2D6B290F"/>
    <w:multiLevelType w:val="hybridMultilevel"/>
    <w:tmpl w:val="E0C6B66C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2DF8521F"/>
    <w:multiLevelType w:val="hybridMultilevel"/>
    <w:tmpl w:val="88BE59E4"/>
    <w:lvl w:ilvl="0" w:tplc="6F628106">
      <w:start w:val="1"/>
      <w:numFmt w:val="lowerLetter"/>
      <w:lvlText w:val="%1)"/>
      <w:lvlJc w:val="left"/>
      <w:pPr>
        <w:ind w:left="644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2F964AE8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08E7C90"/>
    <w:multiLevelType w:val="hybridMultilevel"/>
    <w:tmpl w:val="301613FC"/>
    <w:lvl w:ilvl="0" w:tplc="04150015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30D475DE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31210C25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 w15:restartNumberingAfterBreak="0">
    <w:nsid w:val="3424782B"/>
    <w:multiLevelType w:val="hybridMultilevel"/>
    <w:tmpl w:val="A86269B6"/>
    <w:lvl w:ilvl="0" w:tplc="04150015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 w15:restartNumberingAfterBreak="0">
    <w:nsid w:val="35A77B6A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 w15:restartNumberingAfterBreak="0">
    <w:nsid w:val="35F77560"/>
    <w:multiLevelType w:val="hybridMultilevel"/>
    <w:tmpl w:val="3092A36A"/>
    <w:lvl w:ilvl="0" w:tplc="6F628106">
      <w:start w:val="1"/>
      <w:numFmt w:val="lowerLetter"/>
      <w:lvlText w:val="%1)"/>
      <w:lvlJc w:val="left"/>
      <w:pPr>
        <w:ind w:left="1068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6" w15:restartNumberingAfterBreak="0">
    <w:nsid w:val="36CB5398"/>
    <w:multiLevelType w:val="hybridMultilevel"/>
    <w:tmpl w:val="9E12C666"/>
    <w:lvl w:ilvl="0" w:tplc="041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36E22D2E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8" w15:restartNumberingAfterBreak="0">
    <w:nsid w:val="39676911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0">
    <w:nsid w:val="3B5973A9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3C971A44"/>
    <w:multiLevelType w:val="hybridMultilevel"/>
    <w:tmpl w:val="1C4A9284"/>
    <w:lvl w:ilvl="0" w:tplc="04150015">
      <w:start w:val="1"/>
      <w:numFmt w:val="upperLetter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 w15:restartNumberingAfterBreak="0">
    <w:nsid w:val="3CE25C03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3D5D4887"/>
    <w:multiLevelType w:val="hybridMultilevel"/>
    <w:tmpl w:val="0E261838"/>
    <w:lvl w:ilvl="0" w:tplc="0415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3" w15:restartNumberingAfterBreak="0">
    <w:nsid w:val="3DC20953"/>
    <w:multiLevelType w:val="hybridMultilevel"/>
    <w:tmpl w:val="B7D6177E"/>
    <w:lvl w:ilvl="0" w:tplc="D254604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4" w15:restartNumberingAfterBreak="0">
    <w:nsid w:val="3DC62407"/>
    <w:multiLevelType w:val="hybridMultilevel"/>
    <w:tmpl w:val="D4C082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EBC79EC"/>
    <w:multiLevelType w:val="hybridMultilevel"/>
    <w:tmpl w:val="49C0C104"/>
    <w:lvl w:ilvl="0" w:tplc="378672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3FFA23E5"/>
    <w:multiLevelType w:val="hybridMultilevel"/>
    <w:tmpl w:val="6E38D85A"/>
    <w:lvl w:ilvl="0" w:tplc="0415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7" w15:restartNumberingAfterBreak="0">
    <w:nsid w:val="41DA7775"/>
    <w:multiLevelType w:val="hybridMultilevel"/>
    <w:tmpl w:val="10FACCC2"/>
    <w:lvl w:ilvl="0" w:tplc="6F628106">
      <w:start w:val="1"/>
      <w:numFmt w:val="lowerLetter"/>
      <w:lvlText w:val="%1)"/>
      <w:lvlJc w:val="left"/>
      <w:pPr>
        <w:ind w:left="1004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8" w15:restartNumberingAfterBreak="0">
    <w:nsid w:val="42BB3BFD"/>
    <w:multiLevelType w:val="hybridMultilevel"/>
    <w:tmpl w:val="7F7C3C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5">
      <w:start w:val="1"/>
      <w:numFmt w:val="upperLetter"/>
      <w:lvlText w:val="%3."/>
      <w:lvlJc w:val="left"/>
      <w:pPr>
        <w:ind w:left="14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3F41C9B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44F704E1"/>
    <w:multiLevelType w:val="hybridMultilevel"/>
    <w:tmpl w:val="0E74CFB0"/>
    <w:lvl w:ilvl="0" w:tplc="04150015">
      <w:start w:val="1"/>
      <w:numFmt w:val="upperLetter"/>
      <w:lvlText w:val="%1."/>
      <w:lvlJc w:val="left"/>
      <w:pPr>
        <w:ind w:left="100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1" w15:restartNumberingAfterBreak="0">
    <w:nsid w:val="45213FA2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2" w15:restartNumberingAfterBreak="0">
    <w:nsid w:val="490C1EA3"/>
    <w:multiLevelType w:val="hybridMultilevel"/>
    <w:tmpl w:val="C2A85BCC"/>
    <w:lvl w:ilvl="0" w:tplc="04150015">
      <w:start w:val="1"/>
      <w:numFmt w:val="upperLetter"/>
      <w:lvlText w:val="%1.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4A3178EB"/>
    <w:multiLevelType w:val="hybridMultilevel"/>
    <w:tmpl w:val="08F284AC"/>
    <w:lvl w:ilvl="0" w:tplc="5418B58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4" w15:restartNumberingAfterBreak="0">
    <w:nsid w:val="4A364881"/>
    <w:multiLevelType w:val="hybridMultilevel"/>
    <w:tmpl w:val="401825B0"/>
    <w:lvl w:ilvl="0" w:tplc="0415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5" w15:restartNumberingAfterBreak="0">
    <w:nsid w:val="4A7D525E"/>
    <w:multiLevelType w:val="hybridMultilevel"/>
    <w:tmpl w:val="C6681B24"/>
    <w:lvl w:ilvl="0" w:tplc="6F628106">
      <w:start w:val="1"/>
      <w:numFmt w:val="lowerLetter"/>
      <w:lvlText w:val="%1)"/>
      <w:lvlJc w:val="left"/>
      <w:pPr>
        <w:ind w:left="1068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6" w15:restartNumberingAfterBreak="0">
    <w:nsid w:val="4BCA5BAC"/>
    <w:multiLevelType w:val="hybridMultilevel"/>
    <w:tmpl w:val="7D80110E"/>
    <w:lvl w:ilvl="0" w:tplc="9EAEE936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C396C11"/>
    <w:multiLevelType w:val="hybridMultilevel"/>
    <w:tmpl w:val="4FE435B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C6D434A"/>
    <w:multiLevelType w:val="hybridMultilevel"/>
    <w:tmpl w:val="38E645CC"/>
    <w:lvl w:ilvl="0" w:tplc="0415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4ED336CF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50800809"/>
    <w:multiLevelType w:val="hybridMultilevel"/>
    <w:tmpl w:val="DA20847C"/>
    <w:lvl w:ilvl="0" w:tplc="04150015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1" w15:restartNumberingAfterBreak="0">
    <w:nsid w:val="516545D9"/>
    <w:multiLevelType w:val="hybridMultilevel"/>
    <w:tmpl w:val="124A1308"/>
    <w:lvl w:ilvl="0" w:tplc="04150015">
      <w:start w:val="1"/>
      <w:numFmt w:val="upperLetter"/>
      <w:lvlText w:val="%1.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2" w15:restartNumberingAfterBreak="0">
    <w:nsid w:val="52135E09"/>
    <w:multiLevelType w:val="hybridMultilevel"/>
    <w:tmpl w:val="AE6E62F2"/>
    <w:lvl w:ilvl="0" w:tplc="0415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534B1F04"/>
    <w:multiLevelType w:val="hybridMultilevel"/>
    <w:tmpl w:val="1B18C804"/>
    <w:lvl w:ilvl="0" w:tplc="6F628106">
      <w:start w:val="1"/>
      <w:numFmt w:val="lowerLetter"/>
      <w:lvlText w:val="%1)"/>
      <w:lvlJc w:val="left"/>
      <w:pPr>
        <w:ind w:left="1068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4" w15:restartNumberingAfterBreak="0">
    <w:nsid w:val="559C7BF7"/>
    <w:multiLevelType w:val="hybridMultilevel"/>
    <w:tmpl w:val="7916D2E0"/>
    <w:lvl w:ilvl="0" w:tplc="6F628106">
      <w:start w:val="1"/>
      <w:numFmt w:val="lowerLetter"/>
      <w:lvlText w:val="%1)"/>
      <w:lvlJc w:val="left"/>
      <w:pPr>
        <w:ind w:left="1068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5" w15:restartNumberingAfterBreak="0">
    <w:nsid w:val="55B84515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56D6162C"/>
    <w:multiLevelType w:val="singleLevel"/>
    <w:tmpl w:val="04150015"/>
    <w:lvl w:ilvl="0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</w:abstractNum>
  <w:abstractNum w:abstractNumId="87" w15:restartNumberingAfterBreak="0">
    <w:nsid w:val="56E37AD5"/>
    <w:multiLevelType w:val="hybridMultilevel"/>
    <w:tmpl w:val="DB1C6C64"/>
    <w:lvl w:ilvl="0" w:tplc="04150015">
      <w:start w:val="1"/>
      <w:numFmt w:val="upperLetter"/>
      <w:lvlText w:val="%1.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8" w15:restartNumberingAfterBreak="0">
    <w:nsid w:val="5796697F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58DF2246"/>
    <w:multiLevelType w:val="hybridMultilevel"/>
    <w:tmpl w:val="C36815D2"/>
    <w:lvl w:ilvl="0" w:tplc="04150015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0" w15:restartNumberingAfterBreak="0">
    <w:nsid w:val="5CF60E55"/>
    <w:multiLevelType w:val="hybridMultilevel"/>
    <w:tmpl w:val="E2F8DCCA"/>
    <w:lvl w:ilvl="0" w:tplc="A5EE10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" w15:restartNumberingAfterBreak="0">
    <w:nsid w:val="5DF54D8C"/>
    <w:multiLevelType w:val="hybridMultilevel"/>
    <w:tmpl w:val="EBEA079A"/>
    <w:lvl w:ilvl="0" w:tplc="6F628106">
      <w:start w:val="1"/>
      <w:numFmt w:val="lowerLetter"/>
      <w:lvlText w:val="%1)"/>
      <w:lvlJc w:val="left"/>
      <w:pPr>
        <w:ind w:left="1068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2" w15:restartNumberingAfterBreak="0">
    <w:nsid w:val="5F620FC2"/>
    <w:multiLevelType w:val="hybridMultilevel"/>
    <w:tmpl w:val="E26623D2"/>
    <w:lvl w:ilvl="0" w:tplc="041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60283A09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4" w15:restartNumberingAfterBreak="0">
    <w:nsid w:val="60567FBF"/>
    <w:multiLevelType w:val="hybridMultilevel"/>
    <w:tmpl w:val="57B2CA88"/>
    <w:lvl w:ilvl="0" w:tplc="04150015">
      <w:start w:val="1"/>
      <w:numFmt w:val="upperLetter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5" w15:restartNumberingAfterBreak="0">
    <w:nsid w:val="60847547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6" w15:restartNumberingAfterBreak="0">
    <w:nsid w:val="614300CA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7" w15:restartNumberingAfterBreak="0">
    <w:nsid w:val="614977A1"/>
    <w:multiLevelType w:val="hybridMultilevel"/>
    <w:tmpl w:val="94F60E2C"/>
    <w:lvl w:ilvl="0" w:tplc="04150015">
      <w:start w:val="1"/>
      <w:numFmt w:val="upperLetter"/>
      <w:lvlText w:val="%1."/>
      <w:lvlJc w:val="left"/>
      <w:pPr>
        <w:ind w:left="100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8" w15:restartNumberingAfterBreak="0">
    <w:nsid w:val="614B51E1"/>
    <w:multiLevelType w:val="hybridMultilevel"/>
    <w:tmpl w:val="B5A2A1B0"/>
    <w:lvl w:ilvl="0" w:tplc="04150015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9" w15:restartNumberingAfterBreak="0">
    <w:nsid w:val="614D238C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0" w15:restartNumberingAfterBreak="0">
    <w:nsid w:val="62297F48"/>
    <w:multiLevelType w:val="hybridMultilevel"/>
    <w:tmpl w:val="A0B6D556"/>
    <w:lvl w:ilvl="0" w:tplc="04150015">
      <w:start w:val="1"/>
      <w:numFmt w:val="upperLetter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1" w15:restartNumberingAfterBreak="0">
    <w:nsid w:val="629C37C3"/>
    <w:multiLevelType w:val="hybridMultilevel"/>
    <w:tmpl w:val="019E4212"/>
    <w:lvl w:ilvl="0" w:tplc="6CD218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29D5B97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3" w15:restartNumberingAfterBreak="0">
    <w:nsid w:val="643D31F0"/>
    <w:multiLevelType w:val="hybridMultilevel"/>
    <w:tmpl w:val="E94224F8"/>
    <w:lvl w:ilvl="0" w:tplc="0415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64CB11A8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5" w15:restartNumberingAfterBreak="0">
    <w:nsid w:val="66227D34"/>
    <w:multiLevelType w:val="hybridMultilevel"/>
    <w:tmpl w:val="D230373A"/>
    <w:lvl w:ilvl="0" w:tplc="4A1C994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6" w15:restartNumberingAfterBreak="0">
    <w:nsid w:val="67CA78FA"/>
    <w:multiLevelType w:val="hybridMultilevel"/>
    <w:tmpl w:val="E7F424E8"/>
    <w:lvl w:ilvl="0" w:tplc="6F628106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68764867"/>
    <w:multiLevelType w:val="hybridMultilevel"/>
    <w:tmpl w:val="5F001BAE"/>
    <w:lvl w:ilvl="0" w:tplc="471687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6A2277C6"/>
    <w:multiLevelType w:val="hybridMultilevel"/>
    <w:tmpl w:val="720A7FA2"/>
    <w:lvl w:ilvl="0" w:tplc="2CEEEDF4">
      <w:start w:val="29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9" w15:restartNumberingAfterBreak="0">
    <w:nsid w:val="6B7A7F76"/>
    <w:multiLevelType w:val="hybridMultilevel"/>
    <w:tmpl w:val="B1EC61D6"/>
    <w:lvl w:ilvl="0" w:tplc="0415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0" w15:restartNumberingAfterBreak="0">
    <w:nsid w:val="70221A16"/>
    <w:multiLevelType w:val="hybridMultilevel"/>
    <w:tmpl w:val="41748804"/>
    <w:lvl w:ilvl="0" w:tplc="6F628106">
      <w:start w:val="1"/>
      <w:numFmt w:val="lowerLetter"/>
      <w:lvlText w:val="%1)"/>
      <w:lvlJc w:val="left"/>
      <w:pPr>
        <w:ind w:left="1068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1" w15:restartNumberingAfterBreak="0">
    <w:nsid w:val="70B068DE"/>
    <w:multiLevelType w:val="hybridMultilevel"/>
    <w:tmpl w:val="4E126994"/>
    <w:lvl w:ilvl="0" w:tplc="041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 w15:restartNumberingAfterBreak="0">
    <w:nsid w:val="70F951A3"/>
    <w:multiLevelType w:val="hybridMultilevel"/>
    <w:tmpl w:val="BD5E4D7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150015">
      <w:start w:val="1"/>
      <w:numFmt w:val="upperLetter"/>
      <w:lvlText w:val="%2."/>
      <w:lvlJc w:val="left"/>
      <w:pPr>
        <w:ind w:left="107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13A105E"/>
    <w:multiLevelType w:val="hybridMultilevel"/>
    <w:tmpl w:val="0AAE29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51B6720"/>
    <w:multiLevelType w:val="hybridMultilevel"/>
    <w:tmpl w:val="B77EEADE"/>
    <w:lvl w:ilvl="0" w:tplc="E5707554">
      <w:start w:val="18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5" w15:restartNumberingAfterBreak="0">
    <w:nsid w:val="761E3F57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76FD1CD1"/>
    <w:multiLevelType w:val="hybridMultilevel"/>
    <w:tmpl w:val="94760D24"/>
    <w:lvl w:ilvl="0" w:tplc="0415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7" w15:restartNumberingAfterBreak="0">
    <w:nsid w:val="774148DC"/>
    <w:multiLevelType w:val="hybridMultilevel"/>
    <w:tmpl w:val="3AC62F02"/>
    <w:lvl w:ilvl="0" w:tplc="0415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 w15:restartNumberingAfterBreak="0">
    <w:nsid w:val="789D6BFE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9" w15:restartNumberingAfterBreak="0">
    <w:nsid w:val="798126A3"/>
    <w:multiLevelType w:val="hybridMultilevel"/>
    <w:tmpl w:val="08B67ABE"/>
    <w:lvl w:ilvl="0" w:tplc="6F628106">
      <w:start w:val="1"/>
      <w:numFmt w:val="lowerLetter"/>
      <w:lvlText w:val="%1)"/>
      <w:lvlJc w:val="left"/>
      <w:pPr>
        <w:ind w:left="1353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BB46968"/>
    <w:multiLevelType w:val="hybridMultilevel"/>
    <w:tmpl w:val="26E0E396"/>
    <w:lvl w:ilvl="0" w:tplc="0415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1" w15:restartNumberingAfterBreak="0">
    <w:nsid w:val="7C9117D7"/>
    <w:multiLevelType w:val="hybridMultilevel"/>
    <w:tmpl w:val="852EA3DC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2" w15:restartNumberingAfterBreak="0">
    <w:nsid w:val="7CBA4A9F"/>
    <w:multiLevelType w:val="hybridMultilevel"/>
    <w:tmpl w:val="4CDAB988"/>
    <w:lvl w:ilvl="0" w:tplc="6F628106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690174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0024506">
    <w:abstractNumId w:val="76"/>
  </w:num>
  <w:num w:numId="3" w16cid:durableId="2010447933">
    <w:abstractNumId w:val="11"/>
  </w:num>
  <w:num w:numId="4" w16cid:durableId="2009862605">
    <w:abstractNumId w:val="76"/>
  </w:num>
  <w:num w:numId="5" w16cid:durableId="487794794">
    <w:abstractNumId w:val="61"/>
  </w:num>
  <w:num w:numId="6" w16cid:durableId="513226450">
    <w:abstractNumId w:val="118"/>
  </w:num>
  <w:num w:numId="7" w16cid:durableId="1013192941">
    <w:abstractNumId w:val="27"/>
  </w:num>
  <w:num w:numId="8" w16cid:durableId="1299382277">
    <w:abstractNumId w:val="5"/>
  </w:num>
  <w:num w:numId="9" w16cid:durableId="1398438946">
    <w:abstractNumId w:val="9"/>
  </w:num>
  <w:num w:numId="10" w16cid:durableId="1320307879">
    <w:abstractNumId w:val="51"/>
  </w:num>
  <w:num w:numId="11" w16cid:durableId="857429193">
    <w:abstractNumId w:val="49"/>
  </w:num>
  <w:num w:numId="12" w16cid:durableId="341397210">
    <w:abstractNumId w:val="59"/>
  </w:num>
  <w:num w:numId="13" w16cid:durableId="740518022">
    <w:abstractNumId w:val="54"/>
  </w:num>
  <w:num w:numId="14" w16cid:durableId="1746952933">
    <w:abstractNumId w:val="79"/>
  </w:num>
  <w:num w:numId="15" w16cid:durableId="1894853827">
    <w:abstractNumId w:val="3"/>
  </w:num>
  <w:num w:numId="16" w16cid:durableId="396513885">
    <w:abstractNumId w:val="93"/>
  </w:num>
  <w:num w:numId="17" w16cid:durableId="1532381523">
    <w:abstractNumId w:val="6"/>
  </w:num>
  <w:num w:numId="18" w16cid:durableId="758872755">
    <w:abstractNumId w:val="85"/>
  </w:num>
  <w:num w:numId="19" w16cid:durableId="154107724">
    <w:abstractNumId w:val="71"/>
  </w:num>
  <w:num w:numId="20" w16cid:durableId="1213228284">
    <w:abstractNumId w:val="95"/>
  </w:num>
  <w:num w:numId="21" w16cid:durableId="1737782945">
    <w:abstractNumId w:val="115"/>
  </w:num>
  <w:num w:numId="22" w16cid:durableId="1284265264">
    <w:abstractNumId w:val="58"/>
  </w:num>
  <w:num w:numId="23" w16cid:durableId="1747921474">
    <w:abstractNumId w:val="52"/>
  </w:num>
  <w:num w:numId="24" w16cid:durableId="1379739805">
    <w:abstractNumId w:val="87"/>
  </w:num>
  <w:num w:numId="25" w16cid:durableId="753549920">
    <w:abstractNumId w:val="72"/>
  </w:num>
  <w:num w:numId="26" w16cid:durableId="1692754360">
    <w:abstractNumId w:val="14"/>
  </w:num>
  <w:num w:numId="27" w16cid:durableId="645280004">
    <w:abstractNumId w:val="88"/>
  </w:num>
  <w:num w:numId="28" w16cid:durableId="275910478">
    <w:abstractNumId w:val="36"/>
  </w:num>
  <w:num w:numId="29" w16cid:durableId="1442342160">
    <w:abstractNumId w:val="15"/>
  </w:num>
  <w:num w:numId="30" w16cid:durableId="579756360">
    <w:abstractNumId w:val="99"/>
  </w:num>
  <w:num w:numId="31" w16cid:durableId="1062829397">
    <w:abstractNumId w:val="8"/>
  </w:num>
  <w:num w:numId="32" w16cid:durableId="632059363">
    <w:abstractNumId w:val="57"/>
  </w:num>
  <w:num w:numId="33" w16cid:durableId="26226376">
    <w:abstractNumId w:val="96"/>
  </w:num>
  <w:num w:numId="34" w16cid:durableId="1228489329">
    <w:abstractNumId w:val="33"/>
  </w:num>
  <w:num w:numId="35" w16cid:durableId="254286776">
    <w:abstractNumId w:val="25"/>
  </w:num>
  <w:num w:numId="36" w16cid:durableId="434444726">
    <w:abstractNumId w:val="69"/>
  </w:num>
  <w:num w:numId="37" w16cid:durableId="1090152364">
    <w:abstractNumId w:val="18"/>
  </w:num>
  <w:num w:numId="38" w16cid:durableId="1013996139">
    <w:abstractNumId w:val="102"/>
  </w:num>
  <w:num w:numId="39" w16cid:durableId="781613616">
    <w:abstractNumId w:val="104"/>
  </w:num>
  <w:num w:numId="40" w16cid:durableId="1618021979">
    <w:abstractNumId w:val="119"/>
  </w:num>
  <w:num w:numId="41" w16cid:durableId="1971544505">
    <w:abstractNumId w:val="62"/>
  </w:num>
  <w:num w:numId="42" w16cid:durableId="586040185">
    <w:abstractNumId w:val="101"/>
  </w:num>
  <w:num w:numId="43" w16cid:durableId="853111248">
    <w:abstractNumId w:val="41"/>
  </w:num>
  <w:num w:numId="44" w16cid:durableId="1059940270">
    <w:abstractNumId w:val="31"/>
  </w:num>
  <w:num w:numId="45" w16cid:durableId="2094232281">
    <w:abstractNumId w:val="26"/>
  </w:num>
  <w:num w:numId="46" w16cid:durableId="2118866735">
    <w:abstractNumId w:val="66"/>
  </w:num>
  <w:num w:numId="47" w16cid:durableId="327682504">
    <w:abstractNumId w:val="0"/>
  </w:num>
  <w:num w:numId="48" w16cid:durableId="362757230">
    <w:abstractNumId w:val="120"/>
  </w:num>
  <w:num w:numId="49" w16cid:durableId="1758285524">
    <w:abstractNumId w:val="16"/>
  </w:num>
  <w:num w:numId="50" w16cid:durableId="1661344792">
    <w:abstractNumId w:val="21"/>
  </w:num>
  <w:num w:numId="51" w16cid:durableId="1227062620">
    <w:abstractNumId w:val="60"/>
  </w:num>
  <w:num w:numId="52" w16cid:durableId="992754853">
    <w:abstractNumId w:val="56"/>
  </w:num>
  <w:num w:numId="53" w16cid:durableId="1156189787">
    <w:abstractNumId w:val="92"/>
  </w:num>
  <w:num w:numId="54" w16cid:durableId="1181162857">
    <w:abstractNumId w:val="81"/>
  </w:num>
  <w:num w:numId="55" w16cid:durableId="137378525">
    <w:abstractNumId w:val="12"/>
  </w:num>
  <w:num w:numId="56" w16cid:durableId="1516073038">
    <w:abstractNumId w:val="111"/>
  </w:num>
  <w:num w:numId="57" w16cid:durableId="1016425299">
    <w:abstractNumId w:val="74"/>
  </w:num>
  <w:num w:numId="58" w16cid:durableId="150751901">
    <w:abstractNumId w:val="94"/>
  </w:num>
  <w:num w:numId="59" w16cid:durableId="1023484171">
    <w:abstractNumId w:val="100"/>
  </w:num>
  <w:num w:numId="60" w16cid:durableId="1110856341">
    <w:abstractNumId w:val="90"/>
  </w:num>
  <w:num w:numId="61" w16cid:durableId="696539242">
    <w:abstractNumId w:val="107"/>
  </w:num>
  <w:num w:numId="62" w16cid:durableId="1016735672">
    <w:abstractNumId w:val="63"/>
  </w:num>
  <w:num w:numId="63" w16cid:durableId="1560558814">
    <w:abstractNumId w:val="7"/>
  </w:num>
  <w:num w:numId="64" w16cid:durableId="1890070029">
    <w:abstractNumId w:val="86"/>
  </w:num>
  <w:num w:numId="65" w16cid:durableId="1621455520">
    <w:abstractNumId w:val="24"/>
  </w:num>
  <w:num w:numId="66" w16cid:durableId="2125807234">
    <w:abstractNumId w:val="53"/>
  </w:num>
  <w:num w:numId="67" w16cid:durableId="132796903">
    <w:abstractNumId w:val="89"/>
  </w:num>
  <w:num w:numId="68" w16cid:durableId="1478379591">
    <w:abstractNumId w:val="65"/>
  </w:num>
  <w:num w:numId="69" w16cid:durableId="1136920795">
    <w:abstractNumId w:val="22"/>
  </w:num>
  <w:num w:numId="70" w16cid:durableId="1342197294">
    <w:abstractNumId w:val="39"/>
  </w:num>
  <w:num w:numId="71" w16cid:durableId="722950584">
    <w:abstractNumId w:val="105"/>
  </w:num>
  <w:num w:numId="72" w16cid:durableId="2060009492">
    <w:abstractNumId w:val="2"/>
  </w:num>
  <w:num w:numId="73" w16cid:durableId="919825152">
    <w:abstractNumId w:val="73"/>
  </w:num>
  <w:num w:numId="74" w16cid:durableId="1154644276">
    <w:abstractNumId w:val="13"/>
  </w:num>
  <w:num w:numId="75" w16cid:durableId="600383694">
    <w:abstractNumId w:val="67"/>
  </w:num>
  <w:num w:numId="76" w16cid:durableId="419061958">
    <w:abstractNumId w:val="75"/>
  </w:num>
  <w:num w:numId="77" w16cid:durableId="201865201">
    <w:abstractNumId w:val="30"/>
  </w:num>
  <w:num w:numId="78" w16cid:durableId="1615555256">
    <w:abstractNumId w:val="19"/>
  </w:num>
  <w:num w:numId="79" w16cid:durableId="1946575175">
    <w:abstractNumId w:val="110"/>
  </w:num>
  <w:num w:numId="80" w16cid:durableId="1897472506">
    <w:abstractNumId w:val="122"/>
  </w:num>
  <w:num w:numId="81" w16cid:durableId="1655454693">
    <w:abstractNumId w:val="106"/>
  </w:num>
  <w:num w:numId="82" w16cid:durableId="1562907776">
    <w:abstractNumId w:val="17"/>
  </w:num>
  <w:num w:numId="83" w16cid:durableId="65493806">
    <w:abstractNumId w:val="84"/>
  </w:num>
  <w:num w:numId="84" w16cid:durableId="427194459">
    <w:abstractNumId w:val="10"/>
  </w:num>
  <w:num w:numId="85" w16cid:durableId="837965068">
    <w:abstractNumId w:val="91"/>
  </w:num>
  <w:num w:numId="86" w16cid:durableId="1706711893">
    <w:abstractNumId w:val="34"/>
  </w:num>
  <w:num w:numId="87" w16cid:durableId="798840901">
    <w:abstractNumId w:val="35"/>
  </w:num>
  <w:num w:numId="88" w16cid:durableId="978848773">
    <w:abstractNumId w:val="37"/>
  </w:num>
  <w:num w:numId="89" w16cid:durableId="435906529">
    <w:abstractNumId w:val="42"/>
  </w:num>
  <w:num w:numId="90" w16cid:durableId="910849068">
    <w:abstractNumId w:val="55"/>
  </w:num>
  <w:num w:numId="91" w16cid:durableId="308561324">
    <w:abstractNumId w:val="83"/>
  </w:num>
  <w:num w:numId="92" w16cid:durableId="898516998">
    <w:abstractNumId w:val="48"/>
  </w:num>
  <w:num w:numId="93" w16cid:durableId="1443844642">
    <w:abstractNumId w:val="43"/>
  </w:num>
  <w:num w:numId="94" w16cid:durableId="427317201">
    <w:abstractNumId w:val="38"/>
  </w:num>
  <w:num w:numId="95" w16cid:durableId="1799686434">
    <w:abstractNumId w:val="4"/>
  </w:num>
  <w:num w:numId="96" w16cid:durableId="774637669">
    <w:abstractNumId w:val="116"/>
  </w:num>
  <w:num w:numId="97" w16cid:durableId="728768003">
    <w:abstractNumId w:val="113"/>
  </w:num>
  <w:num w:numId="98" w16cid:durableId="1324117678">
    <w:abstractNumId w:val="64"/>
  </w:num>
  <w:num w:numId="99" w16cid:durableId="816724519">
    <w:abstractNumId w:val="78"/>
  </w:num>
  <w:num w:numId="100" w16cid:durableId="1841775177">
    <w:abstractNumId w:val="117"/>
  </w:num>
  <w:num w:numId="101" w16cid:durableId="127405713">
    <w:abstractNumId w:val="103"/>
  </w:num>
  <w:num w:numId="102" w16cid:durableId="1042704139">
    <w:abstractNumId w:val="82"/>
  </w:num>
  <w:num w:numId="103" w16cid:durableId="1396783143">
    <w:abstractNumId w:val="29"/>
  </w:num>
  <w:num w:numId="104" w16cid:durableId="404840185">
    <w:abstractNumId w:val="68"/>
  </w:num>
  <w:num w:numId="105" w16cid:durableId="932589989">
    <w:abstractNumId w:val="28"/>
  </w:num>
  <w:num w:numId="106" w16cid:durableId="2142652574">
    <w:abstractNumId w:val="40"/>
  </w:num>
  <w:num w:numId="107" w16cid:durableId="249894548">
    <w:abstractNumId w:val="45"/>
  </w:num>
  <w:num w:numId="108" w16cid:durableId="1856456706">
    <w:abstractNumId w:val="47"/>
  </w:num>
  <w:num w:numId="109" w16cid:durableId="425081727">
    <w:abstractNumId w:val="77"/>
  </w:num>
  <w:num w:numId="110" w16cid:durableId="24988647">
    <w:abstractNumId w:val="23"/>
  </w:num>
  <w:num w:numId="111" w16cid:durableId="872689025">
    <w:abstractNumId w:val="112"/>
  </w:num>
  <w:num w:numId="112" w16cid:durableId="1178424189">
    <w:abstractNumId w:val="70"/>
  </w:num>
  <w:num w:numId="113" w16cid:durableId="1246956857">
    <w:abstractNumId w:val="80"/>
  </w:num>
  <w:num w:numId="114" w16cid:durableId="1352534682">
    <w:abstractNumId w:val="98"/>
  </w:num>
  <w:num w:numId="115" w16cid:durableId="582034157">
    <w:abstractNumId w:val="109"/>
  </w:num>
  <w:num w:numId="116" w16cid:durableId="38557820">
    <w:abstractNumId w:val="20"/>
  </w:num>
  <w:num w:numId="117" w16cid:durableId="1511867728">
    <w:abstractNumId w:val="32"/>
  </w:num>
  <w:num w:numId="118" w16cid:durableId="1179932596">
    <w:abstractNumId w:val="50"/>
  </w:num>
  <w:num w:numId="119" w16cid:durableId="2128500060">
    <w:abstractNumId w:val="97"/>
  </w:num>
  <w:num w:numId="120" w16cid:durableId="1007292419">
    <w:abstractNumId w:val="114"/>
  </w:num>
  <w:num w:numId="121" w16cid:durableId="1920023519">
    <w:abstractNumId w:val="44"/>
  </w:num>
  <w:num w:numId="122" w16cid:durableId="1396588878">
    <w:abstractNumId w:val="1"/>
  </w:num>
  <w:num w:numId="123" w16cid:durableId="428892906">
    <w:abstractNumId w:val="108"/>
  </w:num>
  <w:num w:numId="124" w16cid:durableId="848301576">
    <w:abstractNumId w:val="12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83"/>
    <w:rsid w:val="000026C0"/>
    <w:rsid w:val="000127D3"/>
    <w:rsid w:val="000146F5"/>
    <w:rsid w:val="00022E25"/>
    <w:rsid w:val="00024FAB"/>
    <w:rsid w:val="000410A5"/>
    <w:rsid w:val="0004258C"/>
    <w:rsid w:val="00042E52"/>
    <w:rsid w:val="00054BAA"/>
    <w:rsid w:val="000705B7"/>
    <w:rsid w:val="00076D4C"/>
    <w:rsid w:val="00091697"/>
    <w:rsid w:val="00097D59"/>
    <w:rsid w:val="000A2DC5"/>
    <w:rsid w:val="000A5519"/>
    <w:rsid w:val="000A713B"/>
    <w:rsid w:val="000D5102"/>
    <w:rsid w:val="000E0E1A"/>
    <w:rsid w:val="000F701C"/>
    <w:rsid w:val="00100AAE"/>
    <w:rsid w:val="0011044C"/>
    <w:rsid w:val="00112DDF"/>
    <w:rsid w:val="00117F75"/>
    <w:rsid w:val="00123652"/>
    <w:rsid w:val="001657CB"/>
    <w:rsid w:val="00166061"/>
    <w:rsid w:val="001717C0"/>
    <w:rsid w:val="001777ED"/>
    <w:rsid w:val="00190C38"/>
    <w:rsid w:val="001970AA"/>
    <w:rsid w:val="001A7EF7"/>
    <w:rsid w:val="001B1A83"/>
    <w:rsid w:val="001B71B7"/>
    <w:rsid w:val="001C2A0B"/>
    <w:rsid w:val="001E0B99"/>
    <w:rsid w:val="001E3D1A"/>
    <w:rsid w:val="001F06B7"/>
    <w:rsid w:val="001F1692"/>
    <w:rsid w:val="001F50B0"/>
    <w:rsid w:val="00201E66"/>
    <w:rsid w:val="0020467C"/>
    <w:rsid w:val="00220081"/>
    <w:rsid w:val="00235A17"/>
    <w:rsid w:val="002447B7"/>
    <w:rsid w:val="00255231"/>
    <w:rsid w:val="002577A0"/>
    <w:rsid w:val="00272E3D"/>
    <w:rsid w:val="00274566"/>
    <w:rsid w:val="002827E0"/>
    <w:rsid w:val="00284069"/>
    <w:rsid w:val="002B501E"/>
    <w:rsid w:val="002C605A"/>
    <w:rsid w:val="002D19CD"/>
    <w:rsid w:val="002D7CC3"/>
    <w:rsid w:val="002E0389"/>
    <w:rsid w:val="002F2CD7"/>
    <w:rsid w:val="002F5BFF"/>
    <w:rsid w:val="00300D24"/>
    <w:rsid w:val="0030279B"/>
    <w:rsid w:val="00302882"/>
    <w:rsid w:val="00305B88"/>
    <w:rsid w:val="003064B8"/>
    <w:rsid w:val="00306D4C"/>
    <w:rsid w:val="003117A7"/>
    <w:rsid w:val="00324CA3"/>
    <w:rsid w:val="0034356B"/>
    <w:rsid w:val="00346240"/>
    <w:rsid w:val="00346B78"/>
    <w:rsid w:val="0035398B"/>
    <w:rsid w:val="00374DBD"/>
    <w:rsid w:val="00380423"/>
    <w:rsid w:val="003A5337"/>
    <w:rsid w:val="003A5B14"/>
    <w:rsid w:val="003C2CBF"/>
    <w:rsid w:val="003C6A92"/>
    <w:rsid w:val="003D313F"/>
    <w:rsid w:val="003D6F3C"/>
    <w:rsid w:val="003E1412"/>
    <w:rsid w:val="003F00B6"/>
    <w:rsid w:val="003F5A59"/>
    <w:rsid w:val="00400DC3"/>
    <w:rsid w:val="00410EC3"/>
    <w:rsid w:val="0041516F"/>
    <w:rsid w:val="00415A25"/>
    <w:rsid w:val="00417C72"/>
    <w:rsid w:val="004216B5"/>
    <w:rsid w:val="00424048"/>
    <w:rsid w:val="0044401B"/>
    <w:rsid w:val="004549BC"/>
    <w:rsid w:val="00454FDA"/>
    <w:rsid w:val="00496BB9"/>
    <w:rsid w:val="004A66C3"/>
    <w:rsid w:val="004B2CE4"/>
    <w:rsid w:val="004B4BBD"/>
    <w:rsid w:val="004D4F3D"/>
    <w:rsid w:val="004D5C93"/>
    <w:rsid w:val="004E31F4"/>
    <w:rsid w:val="004F2F64"/>
    <w:rsid w:val="0050661C"/>
    <w:rsid w:val="00515382"/>
    <w:rsid w:val="0054695E"/>
    <w:rsid w:val="00551BE2"/>
    <w:rsid w:val="005553F7"/>
    <w:rsid w:val="00560357"/>
    <w:rsid w:val="005630E8"/>
    <w:rsid w:val="00580DAC"/>
    <w:rsid w:val="0058102B"/>
    <w:rsid w:val="00584B01"/>
    <w:rsid w:val="00586D74"/>
    <w:rsid w:val="0059095D"/>
    <w:rsid w:val="0059258A"/>
    <w:rsid w:val="00592717"/>
    <w:rsid w:val="0059768C"/>
    <w:rsid w:val="005A1766"/>
    <w:rsid w:val="005A37D7"/>
    <w:rsid w:val="005B34B8"/>
    <w:rsid w:val="005B397F"/>
    <w:rsid w:val="005B7D88"/>
    <w:rsid w:val="005C2710"/>
    <w:rsid w:val="005C7E8D"/>
    <w:rsid w:val="005D449D"/>
    <w:rsid w:val="005F2DA4"/>
    <w:rsid w:val="005F5EFA"/>
    <w:rsid w:val="006347E2"/>
    <w:rsid w:val="0063781A"/>
    <w:rsid w:val="00643D3F"/>
    <w:rsid w:val="00655DB0"/>
    <w:rsid w:val="00681114"/>
    <w:rsid w:val="006A78AC"/>
    <w:rsid w:val="006B6B45"/>
    <w:rsid w:val="006B772F"/>
    <w:rsid w:val="006D0201"/>
    <w:rsid w:val="006D17A3"/>
    <w:rsid w:val="006D63F3"/>
    <w:rsid w:val="006E0FFF"/>
    <w:rsid w:val="006E2DF2"/>
    <w:rsid w:val="006E7776"/>
    <w:rsid w:val="006F0553"/>
    <w:rsid w:val="0070082A"/>
    <w:rsid w:val="00714A39"/>
    <w:rsid w:val="007252BC"/>
    <w:rsid w:val="00743F50"/>
    <w:rsid w:val="00744947"/>
    <w:rsid w:val="007455DE"/>
    <w:rsid w:val="0076657D"/>
    <w:rsid w:val="00771C02"/>
    <w:rsid w:val="00794EE6"/>
    <w:rsid w:val="007977BC"/>
    <w:rsid w:val="007C54E1"/>
    <w:rsid w:val="007C6E71"/>
    <w:rsid w:val="007D2BCF"/>
    <w:rsid w:val="007E3A8C"/>
    <w:rsid w:val="007E49A4"/>
    <w:rsid w:val="007E5A98"/>
    <w:rsid w:val="00806282"/>
    <w:rsid w:val="00807005"/>
    <w:rsid w:val="0080718B"/>
    <w:rsid w:val="00826B82"/>
    <w:rsid w:val="00830FD7"/>
    <w:rsid w:val="0083255B"/>
    <w:rsid w:val="00840583"/>
    <w:rsid w:val="00843261"/>
    <w:rsid w:val="008612FB"/>
    <w:rsid w:val="008660E9"/>
    <w:rsid w:val="00883A24"/>
    <w:rsid w:val="00884A76"/>
    <w:rsid w:val="00885AA3"/>
    <w:rsid w:val="00887239"/>
    <w:rsid w:val="008A1129"/>
    <w:rsid w:val="008A53B0"/>
    <w:rsid w:val="008C31FC"/>
    <w:rsid w:val="008C7B62"/>
    <w:rsid w:val="008D76B0"/>
    <w:rsid w:val="008E332D"/>
    <w:rsid w:val="008F18E9"/>
    <w:rsid w:val="009111A7"/>
    <w:rsid w:val="00911544"/>
    <w:rsid w:val="009142F0"/>
    <w:rsid w:val="00916A4D"/>
    <w:rsid w:val="00924F0C"/>
    <w:rsid w:val="009348AC"/>
    <w:rsid w:val="009406F7"/>
    <w:rsid w:val="0095614E"/>
    <w:rsid w:val="00971C62"/>
    <w:rsid w:val="009911AD"/>
    <w:rsid w:val="009A7A92"/>
    <w:rsid w:val="009C1C31"/>
    <w:rsid w:val="009C2A9A"/>
    <w:rsid w:val="009D5EC7"/>
    <w:rsid w:val="009F289F"/>
    <w:rsid w:val="00A03153"/>
    <w:rsid w:val="00A22357"/>
    <w:rsid w:val="00A2382B"/>
    <w:rsid w:val="00A32BBD"/>
    <w:rsid w:val="00A37537"/>
    <w:rsid w:val="00A3785F"/>
    <w:rsid w:val="00A4444C"/>
    <w:rsid w:val="00A55425"/>
    <w:rsid w:val="00A57A4C"/>
    <w:rsid w:val="00A75835"/>
    <w:rsid w:val="00A860BA"/>
    <w:rsid w:val="00A9483C"/>
    <w:rsid w:val="00A96F09"/>
    <w:rsid w:val="00AB7799"/>
    <w:rsid w:val="00AD317B"/>
    <w:rsid w:val="00AE24C0"/>
    <w:rsid w:val="00AF758E"/>
    <w:rsid w:val="00B16938"/>
    <w:rsid w:val="00B26F33"/>
    <w:rsid w:val="00B30E27"/>
    <w:rsid w:val="00B335E4"/>
    <w:rsid w:val="00B4179B"/>
    <w:rsid w:val="00B420DC"/>
    <w:rsid w:val="00B470F7"/>
    <w:rsid w:val="00B47565"/>
    <w:rsid w:val="00B52306"/>
    <w:rsid w:val="00B541D5"/>
    <w:rsid w:val="00B60E8F"/>
    <w:rsid w:val="00B71BB2"/>
    <w:rsid w:val="00B866DF"/>
    <w:rsid w:val="00BD76D4"/>
    <w:rsid w:val="00BE0F9B"/>
    <w:rsid w:val="00C03C1A"/>
    <w:rsid w:val="00C053F8"/>
    <w:rsid w:val="00C11D9D"/>
    <w:rsid w:val="00C16349"/>
    <w:rsid w:val="00C20B2A"/>
    <w:rsid w:val="00C35959"/>
    <w:rsid w:val="00C41C6D"/>
    <w:rsid w:val="00C54225"/>
    <w:rsid w:val="00C61D53"/>
    <w:rsid w:val="00C672DD"/>
    <w:rsid w:val="00C70E15"/>
    <w:rsid w:val="00C76655"/>
    <w:rsid w:val="00C848AB"/>
    <w:rsid w:val="00C8519E"/>
    <w:rsid w:val="00C91ECA"/>
    <w:rsid w:val="00C92376"/>
    <w:rsid w:val="00CB3D49"/>
    <w:rsid w:val="00CC71B9"/>
    <w:rsid w:val="00CD7E65"/>
    <w:rsid w:val="00CF1DC9"/>
    <w:rsid w:val="00D05422"/>
    <w:rsid w:val="00D16B81"/>
    <w:rsid w:val="00D21FFD"/>
    <w:rsid w:val="00D266E1"/>
    <w:rsid w:val="00D340FB"/>
    <w:rsid w:val="00D54839"/>
    <w:rsid w:val="00D731D2"/>
    <w:rsid w:val="00D80523"/>
    <w:rsid w:val="00D83797"/>
    <w:rsid w:val="00D8440A"/>
    <w:rsid w:val="00D92C07"/>
    <w:rsid w:val="00DB1570"/>
    <w:rsid w:val="00DB31FE"/>
    <w:rsid w:val="00DD23BC"/>
    <w:rsid w:val="00DD4285"/>
    <w:rsid w:val="00DE24D8"/>
    <w:rsid w:val="00DE3080"/>
    <w:rsid w:val="00E04A7B"/>
    <w:rsid w:val="00E078CB"/>
    <w:rsid w:val="00E12327"/>
    <w:rsid w:val="00E20178"/>
    <w:rsid w:val="00E603BC"/>
    <w:rsid w:val="00E618C1"/>
    <w:rsid w:val="00E82405"/>
    <w:rsid w:val="00E91AE1"/>
    <w:rsid w:val="00EC2F49"/>
    <w:rsid w:val="00ED2855"/>
    <w:rsid w:val="00ED68E2"/>
    <w:rsid w:val="00EE5C46"/>
    <w:rsid w:val="00EE72D7"/>
    <w:rsid w:val="00EF1589"/>
    <w:rsid w:val="00EF27F9"/>
    <w:rsid w:val="00EF2C6B"/>
    <w:rsid w:val="00EF44A8"/>
    <w:rsid w:val="00EF719E"/>
    <w:rsid w:val="00F01BE5"/>
    <w:rsid w:val="00F27C3B"/>
    <w:rsid w:val="00F43407"/>
    <w:rsid w:val="00F44F12"/>
    <w:rsid w:val="00F71206"/>
    <w:rsid w:val="00F75AFF"/>
    <w:rsid w:val="00F93E36"/>
    <w:rsid w:val="00F9430B"/>
    <w:rsid w:val="00FA3FC6"/>
    <w:rsid w:val="00FB5D84"/>
    <w:rsid w:val="00FC6A59"/>
    <w:rsid w:val="00FD092E"/>
    <w:rsid w:val="00FE3AAF"/>
    <w:rsid w:val="00FE6209"/>
    <w:rsid w:val="00FF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FB917"/>
  <w15:docId w15:val="{D9F367D4-4C3D-4EBB-A88E-84F89F79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7A7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5B7D88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B7D8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117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117A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5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3F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5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3F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5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53F7"/>
    <w:rPr>
      <w:rFonts w:ascii="Segoe UI" w:eastAsia="Calibri" w:hAnsi="Segoe UI" w:cs="Segoe UI"/>
      <w:sz w:val="18"/>
      <w:szCs w:val="18"/>
    </w:rPr>
  </w:style>
  <w:style w:type="character" w:customStyle="1" w:styleId="tabulatory">
    <w:name w:val="tabulatory"/>
    <w:basedOn w:val="Domylnaczcionkaakapitu"/>
    <w:rsid w:val="00592717"/>
  </w:style>
  <w:style w:type="character" w:customStyle="1" w:styleId="Nagwek2Znak">
    <w:name w:val="Nagłówek 2 Znak"/>
    <w:basedOn w:val="Domylnaczcionkaakapitu"/>
    <w:link w:val="Nagwek2"/>
    <w:rsid w:val="005B7D88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B7D88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5B7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questiontext">
    <w:name w:val="question_text"/>
    <w:basedOn w:val="Domylnaczcionkaakapitu"/>
    <w:rsid w:val="005B7D88"/>
  </w:style>
  <w:style w:type="character" w:customStyle="1" w:styleId="answer">
    <w:name w:val="answer"/>
    <w:basedOn w:val="Domylnaczcionkaakapitu"/>
    <w:rsid w:val="005B7D8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7E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7E8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C7E8D"/>
    <w:rPr>
      <w:vertAlign w:val="superscript"/>
    </w:rPr>
  </w:style>
  <w:style w:type="paragraph" w:styleId="Tekstpodstawowy">
    <w:name w:val="Body Text"/>
    <w:basedOn w:val="Normalny"/>
    <w:link w:val="TekstpodstawowyZnak"/>
    <w:rsid w:val="00681114"/>
    <w:pPr>
      <w:suppressAutoHyphens/>
      <w:spacing w:after="140" w:line="288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68111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ytu">
    <w:name w:val="Title"/>
    <w:basedOn w:val="Normalny"/>
    <w:next w:val="Normalny"/>
    <w:link w:val="TytuZnak"/>
    <w:uiPriority w:val="10"/>
    <w:qFormat/>
    <w:rsid w:val="009111A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1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basedOn w:val="Domylnaczcionkaakapitu"/>
    <w:uiPriority w:val="99"/>
    <w:semiHidden/>
    <w:unhideWhenUsed/>
    <w:rsid w:val="00E078CB"/>
    <w:rPr>
      <w:color w:val="0000FF"/>
      <w:u w:val="single"/>
    </w:rPr>
  </w:style>
  <w:style w:type="paragraph" w:customStyle="1" w:styleId="text-justify">
    <w:name w:val="text-justify"/>
    <w:basedOn w:val="Normalny"/>
    <w:rsid w:val="00EF44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lb-s">
    <w:name w:val="a_lb-s"/>
    <w:basedOn w:val="Domylnaczcionkaakapitu"/>
    <w:rsid w:val="00123652"/>
  </w:style>
  <w:style w:type="character" w:customStyle="1" w:styleId="hypertext">
    <w:name w:val="hypertext"/>
    <w:basedOn w:val="Domylnaczcionkaakapitu"/>
    <w:rsid w:val="00166061"/>
  </w:style>
  <w:style w:type="numbering" w:customStyle="1" w:styleId="Styl1">
    <w:name w:val="Styl1"/>
    <w:uiPriority w:val="99"/>
    <w:rsid w:val="006E2DF2"/>
    <w:pPr>
      <w:numPr>
        <w:numId w:val="1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3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1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6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4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5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8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5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EE542-BCC5-40D0-96CD-2D95AE216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1915</Words>
  <Characters>11491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KONKURS NA STANOWISKO ASYSTENTA SĘDZIEGO KD.1101.2.1.2025</dc:creator>
  <cp:lastModifiedBy>Leśkiewicz Sabina</cp:lastModifiedBy>
  <cp:revision>2</cp:revision>
  <cp:lastPrinted>2025-08-28T13:21:00Z</cp:lastPrinted>
  <dcterms:created xsi:type="dcterms:W3CDTF">2026-04-07T11:24:00Z</dcterms:created>
  <dcterms:modified xsi:type="dcterms:W3CDTF">2026-04-07T11:24:00Z</dcterms:modified>
</cp:coreProperties>
</file>